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691D" w14:textId="597EEA7B" w:rsidR="00577815" w:rsidRPr="00E43D25" w:rsidRDefault="00CD675B" w:rsidP="00CD675B">
      <w:pPr>
        <w:ind w:left="360"/>
        <w:jc w:val="center"/>
        <w:rPr>
          <w:rFonts w:cstheme="minorHAnsi"/>
          <w:b/>
        </w:rPr>
      </w:pPr>
      <w:r w:rsidRPr="00E43D25">
        <w:rPr>
          <w:rFonts w:cstheme="minorHAnsi"/>
          <w:b/>
        </w:rPr>
        <w:t xml:space="preserve">RICHIESTA VALUTAZIONE </w:t>
      </w:r>
      <w:r w:rsidR="0041275D" w:rsidRPr="00E43D25">
        <w:rPr>
          <w:rFonts w:cstheme="minorHAnsi"/>
          <w:b/>
        </w:rPr>
        <w:t>STUDIO</w:t>
      </w:r>
    </w:p>
    <w:p w14:paraId="2F368F9B" w14:textId="77777777" w:rsidR="00CD675B" w:rsidRPr="00E43D25" w:rsidRDefault="00CD675B" w:rsidP="00CD675B">
      <w:pPr>
        <w:ind w:left="709"/>
        <w:rPr>
          <w:rFonts w:cstheme="minorHAnsi"/>
        </w:rPr>
      </w:pPr>
    </w:p>
    <w:p w14:paraId="2505D910" w14:textId="77777777" w:rsidR="00793C67" w:rsidRPr="00E43D25" w:rsidRDefault="00793C67" w:rsidP="00793C67">
      <w:pPr>
        <w:ind w:left="720"/>
        <w:rPr>
          <w:rFonts w:cstheme="minorHAnsi"/>
        </w:rPr>
      </w:pPr>
      <w:r w:rsidRPr="00E43D25">
        <w:rPr>
          <w:rFonts w:cstheme="minorHAnsi"/>
        </w:rPr>
        <w:t xml:space="preserve">All’Institutional Review Board </w:t>
      </w:r>
    </w:p>
    <w:p w14:paraId="6C650B83" w14:textId="77777777" w:rsidR="00793C67" w:rsidRPr="00E43D25" w:rsidRDefault="00793C67" w:rsidP="00793C67">
      <w:pPr>
        <w:ind w:left="720"/>
        <w:rPr>
          <w:rFonts w:cstheme="minorHAnsi"/>
        </w:rPr>
      </w:pPr>
      <w:r w:rsidRPr="00E43D25">
        <w:rPr>
          <w:rFonts w:cstheme="minorHAnsi"/>
        </w:rPr>
        <w:t xml:space="preserve">Dipartimento di Medicina </w:t>
      </w:r>
    </w:p>
    <w:p w14:paraId="3E04588B" w14:textId="2DDA1253" w:rsidR="00793C67" w:rsidRPr="00E43D25" w:rsidRDefault="00233100" w:rsidP="00793C67">
      <w:pPr>
        <w:ind w:left="720"/>
        <w:rPr>
          <w:rFonts w:cstheme="minorHAnsi"/>
        </w:rPr>
      </w:pPr>
      <w:hyperlink r:id="rId8" w:history="1">
        <w:r w:rsidR="00793C67" w:rsidRPr="00E43D25">
          <w:rPr>
            <w:rStyle w:val="Collegamentoipertestuale"/>
            <w:rFonts w:cstheme="minorHAnsi"/>
          </w:rPr>
          <w:t>irb.dmed@uniud.it</w:t>
        </w:r>
      </w:hyperlink>
    </w:p>
    <w:p w14:paraId="21FDB739" w14:textId="77777777" w:rsidR="00793C67" w:rsidRPr="00E43D25" w:rsidRDefault="00793C67" w:rsidP="00793C67">
      <w:pPr>
        <w:ind w:left="720"/>
        <w:rPr>
          <w:rFonts w:cstheme="minorHAnsi"/>
        </w:rPr>
      </w:pPr>
    </w:p>
    <w:p w14:paraId="67F240B9" w14:textId="2D234B16" w:rsidR="00373F33" w:rsidRPr="00E43D25" w:rsidRDefault="00373F33" w:rsidP="00793C67">
      <w:pPr>
        <w:spacing w:line="480" w:lineRule="auto"/>
        <w:ind w:left="720" w:right="-1"/>
        <w:rPr>
          <w:rFonts w:cstheme="minorHAnsi"/>
        </w:rPr>
      </w:pPr>
      <w:r w:rsidRPr="00E43D25">
        <w:rPr>
          <w:rFonts w:cstheme="minorHAnsi"/>
        </w:rPr>
        <w:t>Il Principal Investigator (PI) Dr./Prof.</w:t>
      </w:r>
      <w:r w:rsidR="00CD675B" w:rsidRPr="00E43D25">
        <w:rPr>
          <w:rFonts w:cstheme="minorHAnsi"/>
        </w:rPr>
        <w:t xml:space="preserve"> (strutturato DME</w:t>
      </w:r>
      <w:r w:rsidR="0043153C" w:rsidRPr="00E43D25">
        <w:rPr>
          <w:rFonts w:cstheme="minorHAnsi"/>
        </w:rPr>
        <w:t>D</w:t>
      </w:r>
      <w:r w:rsidR="0041275D" w:rsidRPr="00E43D25">
        <w:rPr>
          <w:rFonts w:cstheme="minorHAnsi"/>
        </w:rPr>
        <w:t>-UNIUD</w:t>
      </w:r>
      <w:r w:rsidR="00CD675B" w:rsidRPr="00E43D25">
        <w:rPr>
          <w:rFonts w:cstheme="minorHAnsi"/>
        </w:rPr>
        <w:t>)</w:t>
      </w:r>
      <w:r w:rsidRPr="00E43D25">
        <w:rPr>
          <w:rFonts w:cstheme="minorHAnsi"/>
        </w:rPr>
        <w:t>____________</w:t>
      </w:r>
      <w:r w:rsidR="00CD675B" w:rsidRPr="00E43D25">
        <w:rPr>
          <w:rFonts w:cstheme="minorHAnsi"/>
        </w:rPr>
        <w:t>_________</w:t>
      </w:r>
    </w:p>
    <w:p w14:paraId="0079F999" w14:textId="77777777" w:rsidR="00DC15F5" w:rsidRPr="00E43D25" w:rsidRDefault="00373F33" w:rsidP="00DC15F5">
      <w:pPr>
        <w:spacing w:line="480" w:lineRule="auto"/>
        <w:ind w:left="720"/>
        <w:rPr>
          <w:rFonts w:cstheme="minorHAnsi"/>
        </w:rPr>
      </w:pPr>
      <w:r w:rsidRPr="00E43D25">
        <w:rPr>
          <w:rFonts w:cstheme="minorHAnsi"/>
        </w:rPr>
        <w:t>Coadiuvato dai seguenti collaboratori: ________</w:t>
      </w:r>
      <w:r w:rsidR="00DC15F5" w:rsidRPr="00E43D25">
        <w:rPr>
          <w:rFonts w:cstheme="minorHAnsi"/>
        </w:rPr>
        <w:t>_________________________________</w:t>
      </w:r>
    </w:p>
    <w:p w14:paraId="53A9E39B" w14:textId="7AD1B2B5" w:rsidR="00373F33" w:rsidRPr="00E43D25" w:rsidRDefault="00DC15F5" w:rsidP="00DC15F5">
      <w:pPr>
        <w:spacing w:line="480" w:lineRule="auto"/>
        <w:ind w:left="720"/>
        <w:rPr>
          <w:rFonts w:cstheme="minorHAnsi"/>
        </w:rPr>
      </w:pPr>
      <w:r w:rsidRPr="00E43D25">
        <w:rPr>
          <w:rFonts w:cstheme="minorHAnsi"/>
        </w:rPr>
        <w:t>________________________________________________________________________</w:t>
      </w:r>
      <w:r w:rsidR="00373F33" w:rsidRPr="00E43D25">
        <w:rPr>
          <w:rFonts w:cstheme="minorHAnsi"/>
        </w:rPr>
        <w:t xml:space="preserve"> </w:t>
      </w:r>
    </w:p>
    <w:p w14:paraId="378D8873" w14:textId="24362CBE" w:rsidR="00373F33" w:rsidRPr="00E43D25" w:rsidRDefault="009A3376" w:rsidP="00DC15F5">
      <w:pPr>
        <w:spacing w:line="480" w:lineRule="auto"/>
        <w:ind w:left="720"/>
        <w:rPr>
          <w:rFonts w:cstheme="minorHAnsi"/>
        </w:rPr>
      </w:pPr>
      <w:r w:rsidRPr="00E43D25">
        <w:rPr>
          <w:rFonts w:cstheme="minorHAnsi"/>
        </w:rPr>
        <w:t>Struttura DME</w:t>
      </w:r>
      <w:r w:rsidR="0043153C" w:rsidRPr="00E43D25">
        <w:rPr>
          <w:rFonts w:cstheme="minorHAnsi"/>
        </w:rPr>
        <w:t>D</w:t>
      </w:r>
      <w:r w:rsidR="00DC15F5" w:rsidRPr="00E43D25">
        <w:rPr>
          <w:rFonts w:cstheme="minorHAnsi"/>
        </w:rPr>
        <w:t xml:space="preserve"> </w:t>
      </w:r>
      <w:r w:rsidR="00373F33" w:rsidRPr="00E43D25">
        <w:rPr>
          <w:rFonts w:cstheme="minorHAnsi"/>
        </w:rPr>
        <w:t>_________________________________________</w:t>
      </w:r>
      <w:r w:rsidR="00DC15F5" w:rsidRPr="00E43D25">
        <w:rPr>
          <w:rFonts w:cstheme="minorHAnsi"/>
        </w:rPr>
        <w:t>__________________</w:t>
      </w:r>
    </w:p>
    <w:p w14:paraId="4BB88722" w14:textId="77777777" w:rsidR="00373F33" w:rsidRPr="00E43D25" w:rsidRDefault="00373F33" w:rsidP="00373F33">
      <w:pPr>
        <w:spacing w:before="100" w:beforeAutospacing="1" w:after="100" w:afterAutospacing="1"/>
        <w:ind w:left="720"/>
        <w:jc w:val="both"/>
        <w:rPr>
          <w:rFonts w:cstheme="minorHAnsi"/>
        </w:rPr>
      </w:pPr>
      <w:r w:rsidRPr="00E43D25">
        <w:rPr>
          <w:rFonts w:cstheme="minorHAnsi"/>
        </w:rPr>
        <w:t xml:space="preserve">Chiede l’autorizzazione all’effettuazione della seguente sperimentazione clinica/studio/progetto </w:t>
      </w:r>
    </w:p>
    <w:p w14:paraId="0782D3E6" w14:textId="77AFCC7E" w:rsidR="00335AF9" w:rsidRPr="00E43D25" w:rsidRDefault="00373F33" w:rsidP="00373F33">
      <w:pPr>
        <w:spacing w:before="100" w:beforeAutospacing="1" w:after="100" w:afterAutospacing="1"/>
        <w:ind w:left="720"/>
        <w:rPr>
          <w:rFonts w:cstheme="minorHAnsi"/>
        </w:rPr>
      </w:pPr>
      <w:r w:rsidRPr="00E43D25">
        <w:rPr>
          <w:rFonts w:cstheme="minorHAnsi"/>
        </w:rPr>
        <w:t>Titolo dell</w:t>
      </w:r>
      <w:r w:rsidR="00335AF9" w:rsidRPr="00E43D25">
        <w:rPr>
          <w:rFonts w:cstheme="minorHAnsi"/>
        </w:rPr>
        <w:t>o studio/s</w:t>
      </w:r>
      <w:r w:rsidRPr="00E43D25">
        <w:rPr>
          <w:rFonts w:cstheme="minorHAnsi"/>
        </w:rPr>
        <w:t>perimentazione/</w:t>
      </w:r>
      <w:r w:rsidR="00335AF9" w:rsidRPr="00E43D25">
        <w:rPr>
          <w:rFonts w:cstheme="minorHAnsi"/>
        </w:rPr>
        <w:t>p</w:t>
      </w:r>
      <w:r w:rsidRPr="00E43D25">
        <w:rPr>
          <w:rFonts w:cstheme="minorHAnsi"/>
        </w:rPr>
        <w:t>rogetto (</w:t>
      </w:r>
      <w:r w:rsidR="009A3376" w:rsidRPr="00E43D25">
        <w:rPr>
          <w:rFonts w:cstheme="minorHAnsi"/>
        </w:rPr>
        <w:t xml:space="preserve">per esteso): </w:t>
      </w:r>
    </w:p>
    <w:p w14:paraId="0124F7A6" w14:textId="67FA4701" w:rsidR="00373F33" w:rsidRPr="00E43D25" w:rsidRDefault="00CD675B" w:rsidP="00373F33">
      <w:pPr>
        <w:spacing w:before="100" w:beforeAutospacing="1" w:after="100" w:afterAutospacing="1"/>
        <w:ind w:left="720"/>
        <w:rPr>
          <w:rFonts w:cstheme="minorHAnsi"/>
        </w:rPr>
      </w:pPr>
      <w:r w:rsidRPr="00E43D25">
        <w:rPr>
          <w:rFonts w:cstheme="minorHAnsi"/>
        </w:rPr>
        <w:t>_______________________________</w:t>
      </w:r>
    </w:p>
    <w:p w14:paraId="44AA1579" w14:textId="2A3617C8" w:rsidR="00CD675B" w:rsidRPr="00E43D25" w:rsidRDefault="00CD675B" w:rsidP="00CD675B">
      <w:pPr>
        <w:ind w:left="709"/>
        <w:rPr>
          <w:rFonts w:cstheme="minorHAnsi"/>
        </w:rPr>
      </w:pPr>
      <w:r w:rsidRPr="00E43D25">
        <w:rPr>
          <w:rFonts w:cstheme="minorHAnsi"/>
        </w:rPr>
        <w:t>Selezionare la tipologia di studio:</w:t>
      </w:r>
    </w:p>
    <w:p w14:paraId="05F4F47B" w14:textId="601A821E"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Studi osservazionali retrospettivi, con o senza uso di farmaci già in uso;</w:t>
      </w:r>
    </w:p>
    <w:p w14:paraId="2153D48C" w14:textId="2A7EFEF1"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 xml:space="preserve">Studi prospettici </w:t>
      </w:r>
      <w:r w:rsidR="00233100">
        <w:rPr>
          <w:rFonts w:asciiTheme="minorHAnsi" w:eastAsiaTheme="minorEastAsia" w:hAnsiTheme="minorHAnsi" w:cstheme="minorHAnsi"/>
          <w:sz w:val="24"/>
          <w:szCs w:val="24"/>
          <w:lang w:eastAsia="ja-JP"/>
        </w:rPr>
        <w:t xml:space="preserve">osservazionali </w:t>
      </w:r>
      <w:r w:rsidRPr="00E43D25">
        <w:rPr>
          <w:rFonts w:asciiTheme="minorHAnsi" w:eastAsiaTheme="minorEastAsia" w:hAnsiTheme="minorHAnsi" w:cstheme="minorHAnsi"/>
          <w:sz w:val="24"/>
          <w:szCs w:val="24"/>
          <w:lang w:eastAsia="ja-JP"/>
        </w:rPr>
        <w:t>no profit senza uso di farmaci o dispositivi medici;</w:t>
      </w:r>
    </w:p>
    <w:p w14:paraId="280DCBBD" w14:textId="4F54CBDE"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Studi su dati e campioni biologici già raccolti in ambito di biobanca;</w:t>
      </w:r>
    </w:p>
    <w:p w14:paraId="344DD313" w14:textId="56A9D5C9"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Case report e case series destinati alla pubblicazione;</w:t>
      </w:r>
    </w:p>
    <w:p w14:paraId="28A74955" w14:textId="0E926988"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Studi che non impieghino farmaci, con impiego di metodi a minima/nulla invasività;</w:t>
      </w:r>
    </w:p>
    <w:p w14:paraId="34B51C05" w14:textId="32D69B87"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Studi di epidemiologia generale, clinica, dei servizi ed economia sanitaria;</w:t>
      </w:r>
    </w:p>
    <w:p w14:paraId="6137C701" w14:textId="31FB9A5E" w:rsidR="007C79F5" w:rsidRPr="00E43D25" w:rsidRDefault="007C79F5" w:rsidP="00793C67">
      <w:pPr>
        <w:pStyle w:val="Paragrafoelenco"/>
        <w:numPr>
          <w:ilvl w:val="0"/>
          <w:numId w:val="42"/>
        </w:numPr>
        <w:spacing w:before="100" w:beforeAutospacing="1" w:after="100" w:afterAutospacing="1"/>
        <w:ind w:left="1134" w:hanging="425"/>
        <w:rPr>
          <w:rFonts w:asciiTheme="minorHAnsi" w:eastAsiaTheme="minorEastAsia" w:hAnsiTheme="minorHAnsi" w:cstheme="minorHAnsi"/>
          <w:sz w:val="24"/>
          <w:szCs w:val="24"/>
          <w:lang w:eastAsia="ja-JP"/>
        </w:rPr>
      </w:pPr>
      <w:r w:rsidRPr="00E43D25">
        <w:rPr>
          <w:rFonts w:asciiTheme="minorHAnsi" w:eastAsiaTheme="minorEastAsia" w:hAnsiTheme="minorHAnsi" w:cstheme="minorHAnsi"/>
          <w:sz w:val="24"/>
          <w:szCs w:val="24"/>
          <w:lang w:eastAsia="ja-JP"/>
        </w:rPr>
        <w:t>Studi pre-clinici;</w:t>
      </w:r>
    </w:p>
    <w:p w14:paraId="023D5C0C" w14:textId="6CDFCFE7" w:rsidR="00373F33" w:rsidRPr="00E43D25" w:rsidRDefault="00373F33" w:rsidP="007C79F5">
      <w:pPr>
        <w:spacing w:before="100" w:beforeAutospacing="1" w:after="100" w:afterAutospacing="1"/>
        <w:ind w:left="720"/>
        <w:rPr>
          <w:rFonts w:cstheme="minorHAnsi"/>
        </w:rPr>
      </w:pPr>
      <w:r w:rsidRPr="00E43D25">
        <w:rPr>
          <w:rFonts w:cstheme="minorHAnsi"/>
        </w:rPr>
        <w:t xml:space="preserve">DICHIARA: </w:t>
      </w:r>
    </w:p>
    <w:p w14:paraId="0700E971" w14:textId="4A5B0E8E" w:rsidR="00373F33" w:rsidRPr="00E43D25" w:rsidRDefault="00373F33" w:rsidP="00CD675B">
      <w:pPr>
        <w:numPr>
          <w:ilvl w:val="0"/>
          <w:numId w:val="40"/>
        </w:numPr>
        <w:spacing w:before="100" w:beforeAutospacing="1" w:after="100" w:afterAutospacing="1"/>
        <w:jc w:val="both"/>
        <w:rPr>
          <w:rFonts w:cstheme="minorHAnsi"/>
        </w:rPr>
      </w:pPr>
      <w:r w:rsidRPr="00E43D25">
        <w:rPr>
          <w:rFonts w:cstheme="minorHAnsi"/>
        </w:rPr>
        <w:t>che nel presente studio/progetto si impegna a seguire le norme nazionale e internazionali di “</w:t>
      </w:r>
      <w:r w:rsidRPr="00E43D25">
        <w:rPr>
          <w:rFonts w:cstheme="minorHAnsi"/>
          <w:i/>
        </w:rPr>
        <w:t xml:space="preserve">Good </w:t>
      </w:r>
      <w:r w:rsidR="009A3376" w:rsidRPr="00E43D25">
        <w:rPr>
          <w:rFonts w:cstheme="minorHAnsi"/>
          <w:i/>
        </w:rPr>
        <w:t xml:space="preserve">Laboratory and </w:t>
      </w:r>
      <w:r w:rsidRPr="00E43D25">
        <w:rPr>
          <w:rFonts w:cstheme="minorHAnsi"/>
          <w:i/>
        </w:rPr>
        <w:t>Clinical Practice</w:t>
      </w:r>
      <w:r w:rsidRPr="00E43D25">
        <w:rPr>
          <w:rFonts w:cstheme="minorHAnsi"/>
        </w:rPr>
        <w:t>”</w:t>
      </w:r>
      <w:r w:rsidR="00793C67" w:rsidRPr="00E43D25">
        <w:rPr>
          <w:rFonts w:cstheme="minorHAnsi"/>
        </w:rPr>
        <w:t>;</w:t>
      </w:r>
    </w:p>
    <w:p w14:paraId="26E533A1" w14:textId="15373705" w:rsidR="009B53AF" w:rsidRPr="00E43D25" w:rsidRDefault="00373F33" w:rsidP="00CD675B">
      <w:pPr>
        <w:numPr>
          <w:ilvl w:val="0"/>
          <w:numId w:val="40"/>
        </w:numPr>
        <w:spacing w:before="100" w:beforeAutospacing="1" w:after="100" w:afterAutospacing="1"/>
        <w:jc w:val="both"/>
        <w:rPr>
          <w:rFonts w:cstheme="minorHAnsi"/>
        </w:rPr>
      </w:pPr>
      <w:r w:rsidRPr="00E43D25">
        <w:rPr>
          <w:rFonts w:cstheme="minorHAnsi"/>
        </w:rPr>
        <w:t>che nel presente studio s’ impegna a conservare tutti i documenti connessi al protocollo, come da normativa vigente</w:t>
      </w:r>
      <w:r w:rsidR="00793C67" w:rsidRPr="00E43D25">
        <w:rPr>
          <w:rFonts w:cstheme="minorHAnsi"/>
        </w:rPr>
        <w:t>;</w:t>
      </w:r>
    </w:p>
    <w:p w14:paraId="6DB19A66" w14:textId="66B3BA5E" w:rsidR="009B53AF" w:rsidRPr="00E43D25" w:rsidRDefault="00373F33" w:rsidP="00CD675B">
      <w:pPr>
        <w:numPr>
          <w:ilvl w:val="0"/>
          <w:numId w:val="40"/>
        </w:numPr>
        <w:spacing w:before="100" w:beforeAutospacing="1" w:after="100" w:afterAutospacing="1"/>
        <w:jc w:val="both"/>
        <w:rPr>
          <w:rFonts w:cstheme="minorHAnsi"/>
        </w:rPr>
      </w:pPr>
      <w:r w:rsidRPr="00E43D25">
        <w:rPr>
          <w:rFonts w:cstheme="minorHAnsi"/>
        </w:rPr>
        <w:t>di avere piena conoscenza delle normative vigenti e in particolare della Dichiarazione di Helsinki (59th WMA General Assembly, Seoul October 2008), della Convenzione sui diritti umani e la biomedicina del Consiglio d’Europa, Oviedo (4 aprile 1997)</w:t>
      </w:r>
      <w:r w:rsidR="00793C67" w:rsidRPr="00E43D25">
        <w:rPr>
          <w:rFonts w:cstheme="minorHAnsi"/>
        </w:rPr>
        <w:t>;</w:t>
      </w:r>
    </w:p>
    <w:p w14:paraId="13A492C7" w14:textId="109C24C8" w:rsidR="009B53AF" w:rsidRPr="00E43D25" w:rsidRDefault="00373F33" w:rsidP="00CD675B">
      <w:pPr>
        <w:numPr>
          <w:ilvl w:val="0"/>
          <w:numId w:val="40"/>
        </w:numPr>
        <w:spacing w:before="100" w:beforeAutospacing="1" w:after="100" w:afterAutospacing="1"/>
        <w:jc w:val="both"/>
        <w:rPr>
          <w:rFonts w:cstheme="minorHAnsi"/>
        </w:rPr>
      </w:pPr>
      <w:r w:rsidRPr="00E43D25">
        <w:rPr>
          <w:rFonts w:cstheme="minorHAnsi"/>
        </w:rPr>
        <w:lastRenderedPageBreak/>
        <w:t>di informare, ai sensi di legge, tutto il personale eventualmente coinvolto della partecipazione allo studio (personale sanitario non medico di comparto)</w:t>
      </w:r>
      <w:r w:rsidR="00793C67" w:rsidRPr="00E43D25">
        <w:rPr>
          <w:rFonts w:cstheme="minorHAnsi"/>
        </w:rPr>
        <w:t>;</w:t>
      </w:r>
    </w:p>
    <w:p w14:paraId="47B79386" w14:textId="513BC7A0" w:rsidR="00612A84" w:rsidRPr="00E43D25" w:rsidRDefault="00612A84" w:rsidP="00CD675B">
      <w:pPr>
        <w:numPr>
          <w:ilvl w:val="0"/>
          <w:numId w:val="40"/>
        </w:numPr>
        <w:spacing w:before="100" w:beforeAutospacing="1" w:after="100" w:afterAutospacing="1"/>
        <w:jc w:val="both"/>
        <w:rPr>
          <w:rFonts w:cstheme="minorHAnsi"/>
        </w:rPr>
      </w:pPr>
      <w:r w:rsidRPr="00E43D25">
        <w:rPr>
          <w:rFonts w:cstheme="minorHAnsi"/>
        </w:rPr>
        <w:t>numero di centri coinvolti nello studio______</w:t>
      </w:r>
      <w:r w:rsidR="00793C67" w:rsidRPr="00E43D25">
        <w:rPr>
          <w:rFonts w:cstheme="minorHAnsi"/>
        </w:rPr>
        <w:t>;</w:t>
      </w:r>
    </w:p>
    <w:p w14:paraId="0E61BAC7" w14:textId="7D661D16" w:rsidR="00612A84" w:rsidRPr="00E43D25" w:rsidRDefault="00373F33" w:rsidP="007C79F5">
      <w:pPr>
        <w:numPr>
          <w:ilvl w:val="0"/>
          <w:numId w:val="40"/>
        </w:numPr>
        <w:spacing w:before="100" w:beforeAutospacing="1" w:after="100" w:afterAutospacing="1"/>
        <w:jc w:val="both"/>
        <w:rPr>
          <w:rFonts w:cstheme="minorHAnsi"/>
        </w:rPr>
      </w:pPr>
      <w:r w:rsidRPr="00E43D25">
        <w:rPr>
          <w:rFonts w:cstheme="minorHAnsi"/>
        </w:rPr>
        <w:t xml:space="preserve">che il numero dei soggetti </w:t>
      </w:r>
      <w:r w:rsidR="00612A84" w:rsidRPr="00E43D25">
        <w:rPr>
          <w:rFonts w:cstheme="minorHAnsi"/>
        </w:rPr>
        <w:t>(pazienti) previsto</w:t>
      </w:r>
      <w:r w:rsidRPr="00E43D25">
        <w:rPr>
          <w:rFonts w:cstheme="minorHAnsi"/>
        </w:rPr>
        <w:t xml:space="preserve"> </w:t>
      </w:r>
      <w:r w:rsidR="00612A84" w:rsidRPr="00E43D25">
        <w:rPr>
          <w:rFonts w:cstheme="minorHAnsi"/>
        </w:rPr>
        <w:t>complessivamente dallo studio</w:t>
      </w:r>
      <w:r w:rsidRPr="00E43D25">
        <w:rPr>
          <w:rFonts w:cstheme="minorHAnsi"/>
        </w:rPr>
        <w:t xml:space="preserve"> </w:t>
      </w:r>
      <w:r w:rsidR="00612A84" w:rsidRPr="00E43D25">
        <w:rPr>
          <w:rFonts w:cstheme="minorHAnsi"/>
        </w:rPr>
        <w:t>è _______</w:t>
      </w:r>
      <w:r w:rsidR="00793C67" w:rsidRPr="00E43D25">
        <w:rPr>
          <w:rFonts w:cstheme="minorHAnsi"/>
        </w:rPr>
        <w:t>;</w:t>
      </w:r>
    </w:p>
    <w:p w14:paraId="4CF753F4" w14:textId="5847E09D" w:rsidR="00373F33" w:rsidRPr="00E43D25" w:rsidRDefault="00373F33" w:rsidP="00CD675B">
      <w:pPr>
        <w:numPr>
          <w:ilvl w:val="0"/>
          <w:numId w:val="40"/>
        </w:numPr>
        <w:spacing w:before="100" w:beforeAutospacing="1" w:after="100" w:afterAutospacing="1"/>
        <w:jc w:val="both"/>
        <w:rPr>
          <w:rFonts w:cstheme="minorHAnsi"/>
        </w:rPr>
      </w:pPr>
      <w:r w:rsidRPr="00E43D25">
        <w:rPr>
          <w:rFonts w:cstheme="minorHAnsi"/>
        </w:rPr>
        <w:t>di impegnarsi a trasmettere all’IRB le comunicazioni relative al monitoraggio dello studio, come disposto dalle normative vigenti (inizio studio, stato di avanzamento e conclusione della sperimentazione)</w:t>
      </w:r>
      <w:r w:rsidR="00793C67" w:rsidRPr="00E43D25">
        <w:rPr>
          <w:rFonts w:cstheme="minorHAnsi"/>
        </w:rPr>
        <w:t>;</w:t>
      </w:r>
    </w:p>
    <w:p w14:paraId="475C9B4C" w14:textId="77777777" w:rsidR="00373F33" w:rsidRPr="00E43D25" w:rsidRDefault="00373F33" w:rsidP="00373F33">
      <w:pPr>
        <w:spacing w:before="100" w:beforeAutospacing="1" w:after="100" w:afterAutospacing="1"/>
        <w:ind w:left="720"/>
        <w:rPr>
          <w:rFonts w:cstheme="minorHAnsi"/>
        </w:rPr>
      </w:pPr>
      <w:r w:rsidRPr="00E43D25">
        <w:rPr>
          <w:rFonts w:cstheme="minorHAnsi"/>
        </w:rPr>
        <w:t xml:space="preserve">RILEVA: </w:t>
      </w:r>
    </w:p>
    <w:p w14:paraId="60B39B13" w14:textId="621A5904" w:rsidR="009B53AF" w:rsidRPr="00E43D25" w:rsidRDefault="00793C67" w:rsidP="009B53AF">
      <w:pPr>
        <w:pStyle w:val="Paragrafoelenco"/>
        <w:numPr>
          <w:ilvl w:val="0"/>
          <w:numId w:val="35"/>
        </w:numPr>
        <w:spacing w:before="100" w:beforeAutospacing="1" w:after="100" w:afterAutospacing="1"/>
        <w:rPr>
          <w:rFonts w:asciiTheme="minorHAnsi" w:hAnsiTheme="minorHAnsi" w:cstheme="minorHAnsi"/>
          <w:sz w:val="24"/>
          <w:szCs w:val="24"/>
        </w:rPr>
      </w:pPr>
      <w:r w:rsidRPr="00E43D25">
        <w:rPr>
          <w:rFonts w:asciiTheme="minorHAnsi" w:hAnsiTheme="minorHAnsi" w:cstheme="minorHAnsi"/>
          <w:sz w:val="24"/>
          <w:szCs w:val="24"/>
        </w:rPr>
        <w:t>Costi aggiuntivi;</w:t>
      </w:r>
    </w:p>
    <w:p w14:paraId="3A14FD54" w14:textId="2A2A1891" w:rsidR="009F7963" w:rsidRPr="00E43D25" w:rsidRDefault="00793C67" w:rsidP="00DC15F5">
      <w:pPr>
        <w:pStyle w:val="Paragrafoelenco"/>
        <w:numPr>
          <w:ilvl w:val="0"/>
          <w:numId w:val="35"/>
        </w:numPr>
        <w:spacing w:before="100" w:beforeAutospacing="1" w:after="100" w:afterAutospacing="1"/>
        <w:rPr>
          <w:rFonts w:asciiTheme="minorHAnsi" w:hAnsiTheme="minorHAnsi" w:cstheme="minorHAnsi"/>
          <w:sz w:val="24"/>
          <w:szCs w:val="24"/>
        </w:rPr>
      </w:pPr>
      <w:r w:rsidRPr="00E43D25">
        <w:rPr>
          <w:rFonts w:asciiTheme="minorHAnsi" w:hAnsiTheme="minorHAnsi" w:cstheme="minorHAnsi"/>
          <w:sz w:val="24"/>
          <w:szCs w:val="24"/>
        </w:rPr>
        <w:t xml:space="preserve">La sperimentazione prevede costi aggiuntivi o l’esecuzione di prestazioni specialistiche aggiuntive rispetto alla routine clinica (in quanto tali, da non porre a carico dei pazienti o del servizio sanitario), incluse quelle previste per l’arruolamento: </w:t>
      </w:r>
    </w:p>
    <w:p w14:paraId="69123590" w14:textId="7ADE37F0" w:rsidR="00373F33" w:rsidRPr="00E43D25" w:rsidRDefault="00373F33" w:rsidP="009B53AF">
      <w:pPr>
        <w:ind w:left="720"/>
        <w:rPr>
          <w:rFonts w:cstheme="minorHAnsi"/>
        </w:rPr>
      </w:pPr>
      <w:r w:rsidRPr="00E43D25">
        <w:rPr>
          <w:rFonts w:cstheme="minorHAnsi"/>
        </w:rPr>
        <w:sym w:font="Symbol" w:char="F091"/>
      </w:r>
      <w:r w:rsidRPr="00E43D25">
        <w:rPr>
          <w:rFonts w:cstheme="minorHAnsi"/>
        </w:rPr>
        <w:t xml:space="preserve"> SÌ </w:t>
      </w:r>
    </w:p>
    <w:p w14:paraId="7A9DC673" w14:textId="77777777" w:rsidR="00373F33" w:rsidRPr="00E43D25" w:rsidRDefault="00373F33" w:rsidP="009B53AF">
      <w:pPr>
        <w:ind w:left="720"/>
        <w:rPr>
          <w:rFonts w:cstheme="minorHAnsi"/>
        </w:rPr>
      </w:pPr>
      <w:r w:rsidRPr="00E43D25">
        <w:rPr>
          <w:rFonts w:cstheme="minorHAnsi"/>
        </w:rPr>
        <w:sym w:font="Symbol" w:char="F091"/>
      </w:r>
      <w:r w:rsidRPr="00E43D25">
        <w:rPr>
          <w:rFonts w:cstheme="minorHAnsi"/>
        </w:rPr>
        <w:t xml:space="preserve"> NO</w:t>
      </w:r>
      <w:r w:rsidRPr="00E43D25">
        <w:rPr>
          <w:rFonts w:cstheme="minorHAnsi"/>
        </w:rPr>
        <w:br/>
      </w:r>
    </w:p>
    <w:p w14:paraId="11D3349F" w14:textId="77777777" w:rsidR="00373F33" w:rsidRPr="00E43D25" w:rsidRDefault="00373F33" w:rsidP="009B53AF">
      <w:pPr>
        <w:spacing w:before="100" w:beforeAutospacing="1" w:after="100" w:afterAutospacing="1"/>
        <w:ind w:left="709"/>
        <w:rPr>
          <w:rFonts w:cstheme="minorHAnsi"/>
        </w:rPr>
      </w:pPr>
      <w:r w:rsidRPr="00E43D25">
        <w:rPr>
          <w:rFonts w:cstheme="minorHAnsi"/>
        </w:rPr>
        <w:t xml:space="preserve">SE SÌ, SPECIFICARE QUALI: </w:t>
      </w:r>
    </w:p>
    <w:p w14:paraId="6E968190" w14:textId="34A28100" w:rsidR="00373F33" w:rsidRPr="00E43D25" w:rsidRDefault="00373F33" w:rsidP="00373F33">
      <w:pPr>
        <w:spacing w:before="100" w:beforeAutospacing="1" w:after="100" w:afterAutospacing="1"/>
        <w:ind w:left="720"/>
        <w:rPr>
          <w:rFonts w:cstheme="minorHAnsi"/>
        </w:rPr>
      </w:pPr>
      <w:r w:rsidRPr="00E43D25">
        <w:rPr>
          <w:rFonts w:cstheme="minorHAnsi"/>
        </w:rPr>
        <w:t xml:space="preserve">A.1) </w:t>
      </w:r>
      <w:r w:rsidR="00793C67" w:rsidRPr="00E43D25">
        <w:rPr>
          <w:rFonts w:cstheme="minorHAnsi"/>
        </w:rPr>
        <w:t xml:space="preserve">Prestazioni aggiuntive nella struttura </w:t>
      </w:r>
    </w:p>
    <w:tbl>
      <w:tblPr>
        <w:tblW w:w="9220" w:type="dxa"/>
        <w:tblInd w:w="694" w:type="dxa"/>
        <w:tblLook w:val="00A0" w:firstRow="1" w:lastRow="0" w:firstColumn="1" w:lastColumn="0" w:noHBand="0" w:noVBand="0"/>
      </w:tblPr>
      <w:tblGrid>
        <w:gridCol w:w="2860"/>
        <w:gridCol w:w="1569"/>
        <w:gridCol w:w="2480"/>
        <w:gridCol w:w="2311"/>
      </w:tblGrid>
      <w:tr w:rsidR="00373F33" w:rsidRPr="00E43D25" w14:paraId="5CDDEA98" w14:textId="77777777" w:rsidTr="009B53AF">
        <w:trPr>
          <w:trHeight w:val="786"/>
        </w:trPr>
        <w:tc>
          <w:tcPr>
            <w:tcW w:w="286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14:paraId="1EF56E4C" w14:textId="458C94DC" w:rsidR="00373F33" w:rsidRPr="00E43D25" w:rsidRDefault="007544F2">
            <w:pPr>
              <w:spacing w:before="100" w:beforeAutospacing="1" w:after="100" w:afterAutospacing="1"/>
              <w:rPr>
                <w:rFonts w:cstheme="minorHAnsi"/>
              </w:rPr>
            </w:pPr>
            <w:r w:rsidRPr="00E43D25">
              <w:rPr>
                <w:rFonts w:cstheme="minorHAnsi"/>
              </w:rPr>
              <w:t>COD. Nomencl</w:t>
            </w:r>
            <w:r w:rsidR="00373F33" w:rsidRPr="00E43D25">
              <w:rPr>
                <w:rFonts w:cstheme="minorHAnsi"/>
              </w:rPr>
              <w:t xml:space="preserve">atore Tariffario RER </w:t>
            </w:r>
          </w:p>
        </w:tc>
        <w:tc>
          <w:tcPr>
            <w:tcW w:w="0" w:type="auto"/>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950C30" w14:textId="77777777" w:rsidR="00373F33" w:rsidRPr="00E43D25" w:rsidRDefault="00373F33">
            <w:pPr>
              <w:spacing w:before="100" w:beforeAutospacing="1" w:after="100" w:afterAutospacing="1"/>
              <w:rPr>
                <w:rFonts w:cstheme="minorHAnsi"/>
              </w:rPr>
            </w:pPr>
            <w:r w:rsidRPr="00E43D25">
              <w:rPr>
                <w:rFonts w:cstheme="minorHAnsi"/>
              </w:rPr>
              <w:t xml:space="preserve">DESCRIZIONE </w:t>
            </w:r>
          </w:p>
        </w:tc>
        <w:tc>
          <w:tcPr>
            <w:tcW w:w="0" w:type="auto"/>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015838" w14:textId="77777777" w:rsidR="00373F33" w:rsidRPr="00E43D25" w:rsidRDefault="00373F33">
            <w:pPr>
              <w:spacing w:before="100" w:beforeAutospacing="1" w:after="100" w:afterAutospacing="1"/>
              <w:rPr>
                <w:rFonts w:cstheme="minorHAnsi"/>
              </w:rPr>
            </w:pPr>
            <w:r w:rsidRPr="00E43D25">
              <w:rPr>
                <w:rFonts w:cstheme="minorHAnsi"/>
              </w:rPr>
              <w:t xml:space="preserve">COSTO PRESTAZIONE </w:t>
            </w:r>
          </w:p>
        </w:tc>
        <w:tc>
          <w:tcPr>
            <w:tcW w:w="0" w:type="auto"/>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14:paraId="63A21A75" w14:textId="77777777" w:rsidR="00373F33" w:rsidRPr="00E43D25" w:rsidRDefault="00373F33">
            <w:pPr>
              <w:spacing w:before="100" w:beforeAutospacing="1" w:after="100" w:afterAutospacing="1"/>
              <w:rPr>
                <w:rFonts w:cstheme="minorHAnsi"/>
              </w:rPr>
            </w:pPr>
            <w:r w:rsidRPr="00E43D25">
              <w:rPr>
                <w:rFonts w:cstheme="minorHAnsi"/>
              </w:rPr>
              <w:t xml:space="preserve">N. PREST. PAZIENTE </w:t>
            </w:r>
          </w:p>
        </w:tc>
      </w:tr>
      <w:tr w:rsidR="00373F33" w:rsidRPr="00E43D25" w14:paraId="36CF32B7" w14:textId="77777777" w:rsidTr="009B53AF">
        <w:trPr>
          <w:trHeight w:val="42"/>
        </w:trPr>
        <w:tc>
          <w:tcPr>
            <w:tcW w:w="286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14:paraId="1B1E177F" w14:textId="5B400833"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782D8A"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77EF22"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14:paraId="691DC9AF" w14:textId="77777777" w:rsidR="00373F33" w:rsidRPr="00E43D25" w:rsidRDefault="00373F33">
            <w:pPr>
              <w:rPr>
                <w:rFonts w:cstheme="minorHAnsi"/>
              </w:rPr>
            </w:pPr>
          </w:p>
        </w:tc>
      </w:tr>
      <w:tr w:rsidR="00373F33" w:rsidRPr="00E43D25" w14:paraId="326800E3" w14:textId="77777777" w:rsidTr="009B53AF">
        <w:trPr>
          <w:trHeight w:val="11"/>
        </w:trPr>
        <w:tc>
          <w:tcPr>
            <w:tcW w:w="286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14:paraId="3F1629B9" w14:textId="737E9C53"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4B7CD7"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B012DC0"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14:paraId="7745234C" w14:textId="77777777" w:rsidR="00373F33" w:rsidRPr="00E43D25" w:rsidRDefault="00373F33">
            <w:pPr>
              <w:rPr>
                <w:rFonts w:cstheme="minorHAnsi"/>
              </w:rPr>
            </w:pPr>
          </w:p>
        </w:tc>
      </w:tr>
      <w:tr w:rsidR="00373F33" w:rsidRPr="00E43D25" w14:paraId="4A36F3D7" w14:textId="77777777" w:rsidTr="009B53AF">
        <w:trPr>
          <w:trHeight w:val="11"/>
        </w:trPr>
        <w:tc>
          <w:tcPr>
            <w:tcW w:w="286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14:paraId="4B64EBE3" w14:textId="566B7544"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BA4565"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051D0A"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14:paraId="3137F175" w14:textId="77777777" w:rsidR="00373F33" w:rsidRPr="00E43D25" w:rsidRDefault="00373F33">
            <w:pPr>
              <w:rPr>
                <w:rFonts w:cstheme="minorHAnsi"/>
              </w:rPr>
            </w:pPr>
          </w:p>
        </w:tc>
      </w:tr>
      <w:tr w:rsidR="00373F33" w:rsidRPr="00E43D25" w14:paraId="5F3CF11B" w14:textId="77777777" w:rsidTr="009B53AF">
        <w:trPr>
          <w:trHeight w:val="42"/>
        </w:trPr>
        <w:tc>
          <w:tcPr>
            <w:tcW w:w="286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14:paraId="4CD34268" w14:textId="2D133F2D"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A7747C"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2C97AF"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14:paraId="67C3D7DC" w14:textId="77777777" w:rsidR="00373F33" w:rsidRPr="00E43D25" w:rsidRDefault="00373F33">
            <w:pPr>
              <w:rPr>
                <w:rFonts w:cstheme="minorHAnsi"/>
              </w:rPr>
            </w:pPr>
          </w:p>
        </w:tc>
      </w:tr>
      <w:tr w:rsidR="00373F33" w:rsidRPr="00E43D25" w14:paraId="4127203F" w14:textId="77777777" w:rsidTr="009B53AF">
        <w:trPr>
          <w:trHeight w:val="11"/>
        </w:trPr>
        <w:tc>
          <w:tcPr>
            <w:tcW w:w="286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14:paraId="07E766A4" w14:textId="571A754F"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595F2B"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A4DA4D" w14:textId="77777777" w:rsidR="00373F33" w:rsidRPr="00E43D25" w:rsidRDefault="00373F33">
            <w:pPr>
              <w:rPr>
                <w:rFonts w:cstheme="minorHAnsi"/>
              </w:rPr>
            </w:pPr>
          </w:p>
        </w:tc>
        <w:tc>
          <w:tcPr>
            <w:tcW w:w="0" w:type="auto"/>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14:paraId="1D57821C" w14:textId="77777777" w:rsidR="00373F33" w:rsidRPr="00E43D25" w:rsidRDefault="00373F33">
            <w:pPr>
              <w:rPr>
                <w:rFonts w:cstheme="minorHAnsi"/>
              </w:rPr>
            </w:pPr>
          </w:p>
        </w:tc>
      </w:tr>
      <w:tr w:rsidR="00373F33" w:rsidRPr="00E43D25" w14:paraId="644000B1" w14:textId="77777777" w:rsidTr="009B53AF">
        <w:trPr>
          <w:trHeight w:val="42"/>
        </w:trPr>
        <w:tc>
          <w:tcPr>
            <w:tcW w:w="2860" w:type="dxa"/>
            <w:tcBorders>
              <w:top w:val="single" w:sz="6" w:space="0" w:color="000000"/>
              <w:left w:val="single" w:sz="12" w:space="0" w:color="000000"/>
              <w:bottom w:val="single" w:sz="12" w:space="0" w:color="000000"/>
              <w:right w:val="single" w:sz="6" w:space="0" w:color="000000"/>
            </w:tcBorders>
            <w:tcMar>
              <w:top w:w="15" w:type="dxa"/>
              <w:left w:w="15" w:type="dxa"/>
              <w:bottom w:w="15" w:type="dxa"/>
              <w:right w:w="15" w:type="dxa"/>
            </w:tcMar>
            <w:vAlign w:val="center"/>
          </w:tcPr>
          <w:p w14:paraId="2CF74356" w14:textId="3D61417F" w:rsidR="00373F33" w:rsidRPr="00E43D25" w:rsidRDefault="00373F33">
            <w:pPr>
              <w:rPr>
                <w:rFonts w:cstheme="minorHAnsi"/>
              </w:rPr>
            </w:pPr>
          </w:p>
        </w:tc>
        <w:tc>
          <w:tcPr>
            <w:tcW w:w="0" w:type="auto"/>
            <w:tcBorders>
              <w:top w:val="single" w:sz="6" w:space="0" w:color="000000"/>
              <w:left w:val="single" w:sz="6" w:space="0" w:color="000000"/>
              <w:bottom w:val="single" w:sz="12" w:space="0" w:color="000000"/>
              <w:right w:val="single" w:sz="6" w:space="0" w:color="000000"/>
            </w:tcBorders>
            <w:tcMar>
              <w:top w:w="15" w:type="dxa"/>
              <w:left w:w="15" w:type="dxa"/>
              <w:bottom w:w="15" w:type="dxa"/>
              <w:right w:w="15" w:type="dxa"/>
            </w:tcMar>
            <w:vAlign w:val="center"/>
          </w:tcPr>
          <w:p w14:paraId="24DF0B77" w14:textId="77777777" w:rsidR="00373F33" w:rsidRPr="00E43D25" w:rsidRDefault="00373F33">
            <w:pPr>
              <w:rPr>
                <w:rFonts w:cstheme="minorHAnsi"/>
              </w:rPr>
            </w:pPr>
          </w:p>
        </w:tc>
        <w:tc>
          <w:tcPr>
            <w:tcW w:w="0" w:type="auto"/>
            <w:tcBorders>
              <w:top w:val="single" w:sz="6" w:space="0" w:color="000000"/>
              <w:left w:val="single" w:sz="6" w:space="0" w:color="000000"/>
              <w:bottom w:val="single" w:sz="12" w:space="0" w:color="000000"/>
              <w:right w:val="single" w:sz="6" w:space="0" w:color="000000"/>
            </w:tcBorders>
            <w:tcMar>
              <w:top w:w="15" w:type="dxa"/>
              <w:left w:w="15" w:type="dxa"/>
              <w:bottom w:w="15" w:type="dxa"/>
              <w:right w:w="15" w:type="dxa"/>
            </w:tcMar>
            <w:vAlign w:val="center"/>
          </w:tcPr>
          <w:p w14:paraId="1BC7AA2D" w14:textId="77777777" w:rsidR="00373F33" w:rsidRPr="00E43D25" w:rsidRDefault="00373F33">
            <w:pPr>
              <w:rPr>
                <w:rFonts w:cstheme="minorHAnsi"/>
              </w:rPr>
            </w:pPr>
          </w:p>
        </w:tc>
        <w:tc>
          <w:tcPr>
            <w:tcW w:w="0" w:type="auto"/>
            <w:tcBorders>
              <w:top w:val="single" w:sz="6" w:space="0" w:color="000000"/>
              <w:left w:val="single" w:sz="6" w:space="0" w:color="000000"/>
              <w:bottom w:val="single" w:sz="12" w:space="0" w:color="000000"/>
              <w:right w:val="single" w:sz="12" w:space="0" w:color="000000"/>
            </w:tcBorders>
            <w:tcMar>
              <w:top w:w="15" w:type="dxa"/>
              <w:left w:w="15" w:type="dxa"/>
              <w:bottom w:w="15" w:type="dxa"/>
              <w:right w:w="15" w:type="dxa"/>
            </w:tcMar>
            <w:vAlign w:val="center"/>
          </w:tcPr>
          <w:p w14:paraId="55D840EF" w14:textId="77777777" w:rsidR="00373F33" w:rsidRPr="00E43D25" w:rsidRDefault="00373F33">
            <w:pPr>
              <w:rPr>
                <w:rFonts w:cstheme="minorHAnsi"/>
              </w:rPr>
            </w:pPr>
          </w:p>
        </w:tc>
      </w:tr>
    </w:tbl>
    <w:p w14:paraId="071DDC57" w14:textId="77777777" w:rsidR="00793C67" w:rsidRPr="00E43D25" w:rsidRDefault="00793C67" w:rsidP="00793C67">
      <w:pPr>
        <w:ind w:left="709"/>
        <w:rPr>
          <w:rFonts w:cstheme="minorHAnsi"/>
        </w:rPr>
      </w:pPr>
    </w:p>
    <w:p w14:paraId="29919B16" w14:textId="253D5080" w:rsidR="00793C67" w:rsidRPr="00E43D25" w:rsidRDefault="00793C67" w:rsidP="00793C67">
      <w:pPr>
        <w:ind w:left="709"/>
        <w:rPr>
          <w:rFonts w:cstheme="minorHAnsi"/>
        </w:rPr>
      </w:pPr>
      <w:r w:rsidRPr="00E43D25">
        <w:rPr>
          <w:rFonts w:cstheme="minorHAnsi"/>
        </w:rPr>
        <w:t xml:space="preserve">Modalità di addebito </w:t>
      </w:r>
    </w:p>
    <w:p w14:paraId="47F6EA35" w14:textId="65DF6F2C" w:rsidR="00373F33" w:rsidRPr="00E43D25" w:rsidRDefault="0041275D" w:rsidP="00793C67">
      <w:pPr>
        <w:ind w:left="709"/>
        <w:rPr>
          <w:rFonts w:cstheme="minorHAnsi"/>
        </w:rPr>
      </w:pPr>
      <w:r w:rsidRPr="00E43D25">
        <w:rPr>
          <w:rFonts w:cstheme="minorHAnsi"/>
        </w:rPr>
        <w:t>□</w:t>
      </w:r>
      <w:r w:rsidR="00CC1941" w:rsidRPr="00E43D25">
        <w:rPr>
          <w:rFonts w:cstheme="minorHAnsi"/>
        </w:rPr>
        <w:t xml:space="preserve"> </w:t>
      </w:r>
      <w:r w:rsidR="00373F33" w:rsidRPr="00E43D25">
        <w:rPr>
          <w:rFonts w:cstheme="minorHAnsi"/>
        </w:rPr>
        <w:t xml:space="preserve">A </w:t>
      </w:r>
      <w:r w:rsidR="00793C67" w:rsidRPr="00E43D25">
        <w:rPr>
          <w:rFonts w:cstheme="minorHAnsi"/>
        </w:rPr>
        <w:t xml:space="preserve">carico del promotore </w:t>
      </w:r>
    </w:p>
    <w:p w14:paraId="47B8DBE7" w14:textId="77777777" w:rsidR="00793C67" w:rsidRPr="00E43D25" w:rsidRDefault="00793C67" w:rsidP="00793C67">
      <w:pPr>
        <w:ind w:left="709"/>
        <w:rPr>
          <w:rFonts w:cstheme="minorHAnsi"/>
        </w:rPr>
      </w:pPr>
    </w:p>
    <w:p w14:paraId="5590CD98" w14:textId="77777777" w:rsidR="00793C67" w:rsidRPr="00E43D25" w:rsidRDefault="00373F33" w:rsidP="00793C67">
      <w:pPr>
        <w:ind w:left="709"/>
        <w:rPr>
          <w:rFonts w:cstheme="minorHAnsi"/>
        </w:rPr>
      </w:pPr>
      <w:r w:rsidRPr="00E43D25">
        <w:rPr>
          <w:rFonts w:cstheme="minorHAnsi"/>
        </w:rPr>
        <w:t xml:space="preserve">A.2) </w:t>
      </w:r>
      <w:r w:rsidR="00793C67" w:rsidRPr="00E43D25">
        <w:rPr>
          <w:rFonts w:cstheme="minorHAnsi"/>
        </w:rPr>
        <w:t>Prestazioni aggiuntive presso strutture esterne all’azienda.</w:t>
      </w:r>
    </w:p>
    <w:p w14:paraId="6683BC88" w14:textId="0D62CFD7" w:rsidR="00373F33" w:rsidRPr="00E43D25" w:rsidRDefault="00793C67" w:rsidP="00793C67">
      <w:pPr>
        <w:ind w:left="709"/>
        <w:rPr>
          <w:rFonts w:cstheme="minorHAnsi"/>
        </w:rPr>
      </w:pPr>
      <w:r w:rsidRPr="00E43D25">
        <w:rPr>
          <w:rFonts w:cstheme="minorHAnsi"/>
        </w:rPr>
        <w:t>Modalità di addebito</w:t>
      </w:r>
      <w:r w:rsidR="00373F33" w:rsidRPr="00E43D25">
        <w:rPr>
          <w:rFonts w:cstheme="minorHAnsi"/>
        </w:rPr>
        <w:br/>
        <w:t xml:space="preserve">□ A </w:t>
      </w:r>
      <w:r w:rsidRPr="00E43D25">
        <w:rPr>
          <w:rFonts w:cstheme="minorHAnsi"/>
        </w:rPr>
        <w:t xml:space="preserve">carico del promotore </w:t>
      </w:r>
    </w:p>
    <w:p w14:paraId="4A637145" w14:textId="19D8FC7F" w:rsidR="009B53AF" w:rsidRPr="00E43D25" w:rsidRDefault="00373F33" w:rsidP="009B53AF">
      <w:pPr>
        <w:spacing w:before="100" w:beforeAutospacing="1" w:after="100" w:afterAutospacing="1"/>
        <w:ind w:left="709"/>
        <w:jc w:val="both"/>
        <w:rPr>
          <w:rFonts w:cstheme="minorHAnsi"/>
        </w:rPr>
      </w:pPr>
      <w:r w:rsidRPr="00E43D25">
        <w:rPr>
          <w:rFonts w:cstheme="minorHAnsi"/>
        </w:rPr>
        <w:t>B) GIUDIZIO COMPATIBILITA’ ATTREZZATURE</w:t>
      </w:r>
    </w:p>
    <w:p w14:paraId="55039CF1" w14:textId="44317C08" w:rsidR="007544F2" w:rsidRPr="00E43D25" w:rsidRDefault="00373F33" w:rsidP="009B53AF">
      <w:pPr>
        <w:spacing w:before="100" w:beforeAutospacing="1" w:after="100" w:afterAutospacing="1"/>
        <w:ind w:left="709"/>
        <w:jc w:val="both"/>
        <w:rPr>
          <w:rFonts w:cstheme="minorHAnsi"/>
        </w:rPr>
      </w:pPr>
      <w:r w:rsidRPr="00E43D25">
        <w:rPr>
          <w:rFonts w:cstheme="minorHAnsi"/>
        </w:rPr>
        <w:lastRenderedPageBreak/>
        <w:t>Le attrezzature ed ogni altro bene non in possesso dell’Azienda, per le necessità della sperimentazione sono fornite dal Promotore a titolo di comodato d’uso gratuito o in donazione, compreso l’eventuale materiale di consumo; la installazione ha luogo solo previo giudizio di compatibilità espresso dall’ingegneria clinica le cui spese sono da imputare al Promotore, come la manutenzione (ordinaria e straordinaria). Il Promotore dovrà fornire per tempo la documentazione tecnica necessaria comprensiva del manuale operativo in lingua italiana. Il Giudizio di compatibilità viene rilasciato senza alcun addebito al Promotore. Si precisa che l’attrezzatura deve essere utilizzata esclusivamente per gli scopi della sperimentazione e che le spese di consegna, installazione, manutenzione e ritiro della stessa sono a carico del Promotore</w:t>
      </w:r>
      <w:r w:rsidR="007544F2" w:rsidRPr="00E43D25">
        <w:rPr>
          <w:rFonts w:cstheme="minorHAnsi"/>
        </w:rPr>
        <w:t>.</w:t>
      </w:r>
    </w:p>
    <w:p w14:paraId="20E1C042" w14:textId="5D95C06A" w:rsidR="00373F33" w:rsidRPr="00E43D25" w:rsidRDefault="00373F33" w:rsidP="009B53AF">
      <w:pPr>
        <w:spacing w:before="100" w:beforeAutospacing="1" w:after="100" w:afterAutospacing="1"/>
        <w:ind w:left="709"/>
        <w:rPr>
          <w:rFonts w:cstheme="minorHAnsi"/>
        </w:rPr>
      </w:pPr>
      <w:r w:rsidRPr="00E43D25">
        <w:rPr>
          <w:rFonts w:cstheme="minorHAnsi"/>
        </w:rPr>
        <w:t xml:space="preserve">GARANTISCE: </w:t>
      </w:r>
    </w:p>
    <w:p w14:paraId="0F997AD2" w14:textId="3B464BB3" w:rsidR="00373F33" w:rsidRPr="00E43D25" w:rsidRDefault="00373F33" w:rsidP="009B53AF">
      <w:pPr>
        <w:pStyle w:val="Paragrafoelenco"/>
        <w:numPr>
          <w:ilvl w:val="0"/>
          <w:numId w:val="37"/>
        </w:numPr>
        <w:spacing w:before="100" w:beforeAutospacing="1" w:after="100" w:afterAutospacing="1"/>
        <w:jc w:val="both"/>
        <w:rPr>
          <w:rFonts w:asciiTheme="minorHAnsi" w:hAnsiTheme="minorHAnsi" w:cstheme="minorHAnsi"/>
          <w:sz w:val="24"/>
          <w:szCs w:val="24"/>
        </w:rPr>
      </w:pPr>
      <w:r w:rsidRPr="00E43D25">
        <w:rPr>
          <w:rFonts w:asciiTheme="minorHAnsi" w:hAnsiTheme="minorHAnsi" w:cstheme="minorHAnsi"/>
          <w:sz w:val="24"/>
          <w:szCs w:val="24"/>
        </w:rPr>
        <w:t xml:space="preserve">sotto la propria responsabilità la competenza e l’adeguatezza del personale coinvolto nello studio e l’idoneità della struttura, dei locali, e delle attrezzature disponibili agli scopi ed ai tempi di realizzazione della Sperimentazione/Progetto </w:t>
      </w:r>
    </w:p>
    <w:p w14:paraId="0E0991C6" w14:textId="0D3F8F35" w:rsidR="00373F33" w:rsidRPr="00E43D25" w:rsidRDefault="00373F33" w:rsidP="009B53AF">
      <w:pPr>
        <w:pStyle w:val="Paragrafoelenco"/>
        <w:numPr>
          <w:ilvl w:val="0"/>
          <w:numId w:val="37"/>
        </w:numPr>
        <w:spacing w:before="100" w:beforeAutospacing="1" w:after="100" w:afterAutospacing="1"/>
        <w:jc w:val="both"/>
        <w:rPr>
          <w:rFonts w:asciiTheme="minorHAnsi" w:hAnsiTheme="minorHAnsi" w:cstheme="minorHAnsi"/>
          <w:sz w:val="24"/>
          <w:szCs w:val="24"/>
        </w:rPr>
      </w:pPr>
      <w:r w:rsidRPr="00E43D25">
        <w:rPr>
          <w:rFonts w:asciiTheme="minorHAnsi" w:hAnsiTheme="minorHAnsi" w:cstheme="minorHAnsi"/>
          <w:sz w:val="24"/>
          <w:szCs w:val="24"/>
        </w:rPr>
        <w:t xml:space="preserve">la salvaguardia della dignità e della libera volontà del paziente, al fine di esprimere il proprio libero consenso, previa adeguata informazione sugli scopi e sulla durata della sperimentazione e sull’entità di eventuali effetti ad essa conseguenti, compresi gli accertamenti clinico-diagnostici, mediante il Foglio Informativo/Modulo Consenso allegata alla documentazione dello studio </w:t>
      </w:r>
    </w:p>
    <w:p w14:paraId="202A1759" w14:textId="5F068580" w:rsidR="00373F33" w:rsidRPr="00E43D25" w:rsidRDefault="00373F33" w:rsidP="009B53AF">
      <w:pPr>
        <w:pStyle w:val="Paragrafoelenco"/>
        <w:numPr>
          <w:ilvl w:val="0"/>
          <w:numId w:val="37"/>
        </w:numPr>
        <w:jc w:val="both"/>
        <w:rPr>
          <w:rFonts w:asciiTheme="minorHAnsi" w:eastAsiaTheme="minorEastAsia" w:hAnsiTheme="minorHAnsi" w:cstheme="minorHAnsi"/>
          <w:sz w:val="24"/>
          <w:szCs w:val="24"/>
          <w:lang w:eastAsia="ja-JP"/>
        </w:rPr>
      </w:pPr>
      <w:r w:rsidRPr="00E43D25">
        <w:rPr>
          <w:rFonts w:asciiTheme="minorHAnsi" w:hAnsiTheme="minorHAnsi" w:cstheme="minorHAnsi"/>
          <w:sz w:val="24"/>
          <w:szCs w:val="24"/>
        </w:rPr>
        <w:t>di richiedere separato consenso anche al trattamento d</w:t>
      </w:r>
      <w:r w:rsidR="00994F96" w:rsidRPr="00E43D25">
        <w:rPr>
          <w:rFonts w:asciiTheme="minorHAnsi" w:hAnsiTheme="minorHAnsi" w:cstheme="minorHAnsi"/>
          <w:sz w:val="24"/>
          <w:szCs w:val="24"/>
        </w:rPr>
        <w:t xml:space="preserve">ei dati personali, ai sensi del </w:t>
      </w:r>
      <w:r w:rsidR="00994F96" w:rsidRPr="00E43D25">
        <w:rPr>
          <w:rFonts w:asciiTheme="minorHAnsi" w:eastAsiaTheme="minorEastAsia" w:hAnsiTheme="minorHAnsi" w:cstheme="minorHAnsi"/>
          <w:sz w:val="24"/>
          <w:szCs w:val="24"/>
          <w:lang w:eastAsia="ja-JP"/>
        </w:rPr>
        <w:t xml:space="preserve">Regolamento (UE) 679/2016 (Regolamento Generale sulla Protezione dei Dati), </w:t>
      </w:r>
      <w:r w:rsidRPr="00E43D25">
        <w:rPr>
          <w:rFonts w:asciiTheme="minorHAnsi" w:hAnsiTheme="minorHAnsi" w:cstheme="minorHAnsi"/>
          <w:sz w:val="24"/>
          <w:szCs w:val="24"/>
        </w:rPr>
        <w:t xml:space="preserve">come da relativa Nota Informativa allegata alla documentazione dello studio </w:t>
      </w:r>
    </w:p>
    <w:p w14:paraId="09CE7093" w14:textId="325584AD" w:rsidR="00373F33" w:rsidRPr="00E43D25" w:rsidRDefault="00373F33" w:rsidP="009B53AF">
      <w:pPr>
        <w:pStyle w:val="Paragrafoelenco"/>
        <w:numPr>
          <w:ilvl w:val="0"/>
          <w:numId w:val="37"/>
        </w:numPr>
        <w:spacing w:before="100" w:beforeAutospacing="1" w:after="100" w:afterAutospacing="1"/>
        <w:jc w:val="both"/>
        <w:rPr>
          <w:rFonts w:asciiTheme="minorHAnsi" w:hAnsiTheme="minorHAnsi" w:cstheme="minorHAnsi"/>
          <w:sz w:val="24"/>
          <w:szCs w:val="24"/>
        </w:rPr>
      </w:pPr>
      <w:r w:rsidRPr="00E43D25">
        <w:rPr>
          <w:rFonts w:asciiTheme="minorHAnsi" w:hAnsiTheme="minorHAnsi" w:cstheme="minorHAnsi"/>
          <w:sz w:val="24"/>
          <w:szCs w:val="24"/>
        </w:rPr>
        <w:t xml:space="preserve">che in sede di consuntivo quantificherà i costi effettivi per le prestazioni aggiuntive per i soggetti coinvolti della Sperimentazione </w:t>
      </w:r>
    </w:p>
    <w:p w14:paraId="7365711E" w14:textId="77777777" w:rsidR="00F91509" w:rsidRPr="00E43D25" w:rsidRDefault="00F91509" w:rsidP="009B53AF">
      <w:pPr>
        <w:tabs>
          <w:tab w:val="num" w:pos="720"/>
        </w:tabs>
        <w:spacing w:before="100" w:beforeAutospacing="1" w:after="100" w:afterAutospacing="1"/>
        <w:ind w:hanging="11"/>
        <w:rPr>
          <w:rFonts w:cstheme="minorHAnsi"/>
        </w:rPr>
      </w:pPr>
    </w:p>
    <w:p w14:paraId="0C8710EB" w14:textId="77777777" w:rsidR="00D12C29" w:rsidRDefault="00D12C29" w:rsidP="00D12C29">
      <w:pPr>
        <w:rPr>
          <w:rFonts w:cstheme="minorHAnsi"/>
          <w:bCs/>
        </w:rPr>
      </w:pPr>
    </w:p>
    <w:p w14:paraId="34A0B587" w14:textId="77777777" w:rsidR="00D12C29" w:rsidRDefault="00D12C29" w:rsidP="00D12C29">
      <w:pPr>
        <w:rPr>
          <w:rFonts w:cstheme="minorHAnsi"/>
        </w:rPr>
      </w:pPr>
      <w:r>
        <w:rPr>
          <w:rFonts w:cstheme="minorHAnsi"/>
        </w:rPr>
        <w:t>______________________</w:t>
      </w:r>
      <w:r>
        <w:rPr>
          <w:rFonts w:cstheme="minorHAnsi"/>
        </w:rPr>
        <w:tab/>
      </w:r>
      <w:r>
        <w:rPr>
          <w:rFonts w:cstheme="minorHAnsi"/>
        </w:rPr>
        <w:tab/>
        <w:t>_________________________</w:t>
      </w:r>
    </w:p>
    <w:p w14:paraId="1460D1B0" w14:textId="77777777" w:rsidR="00D12C29" w:rsidRDefault="00D12C29" w:rsidP="00D12C29">
      <w:pPr>
        <w:rPr>
          <w:rFonts w:cstheme="minorHAnsi"/>
        </w:rPr>
      </w:pPr>
      <w:r>
        <w:rPr>
          <w:rFonts w:cstheme="minorHAnsi"/>
        </w:rPr>
        <w:t>Luogo e data</w:t>
      </w:r>
      <w:r>
        <w:rPr>
          <w:rFonts w:cstheme="minorHAnsi"/>
        </w:rPr>
        <w:tab/>
      </w:r>
      <w:r>
        <w:rPr>
          <w:rFonts w:cstheme="minorHAnsi"/>
        </w:rPr>
        <w:tab/>
      </w:r>
      <w:r>
        <w:rPr>
          <w:rFonts w:cstheme="minorHAnsi"/>
        </w:rPr>
        <w:tab/>
      </w:r>
      <w:r>
        <w:rPr>
          <w:rFonts w:cstheme="minorHAnsi"/>
        </w:rPr>
        <w:tab/>
        <w:t>Il Principal Investigator</w:t>
      </w:r>
    </w:p>
    <w:p w14:paraId="525C6872" w14:textId="7F4E8435" w:rsidR="0020384E" w:rsidRPr="00E43D25" w:rsidRDefault="0020384E" w:rsidP="00CD675B">
      <w:pPr>
        <w:autoSpaceDE w:val="0"/>
        <w:autoSpaceDN w:val="0"/>
        <w:adjustRightInd w:val="0"/>
        <w:rPr>
          <w:rFonts w:cstheme="minorHAnsi"/>
        </w:rPr>
      </w:pPr>
    </w:p>
    <w:sectPr w:rsidR="0020384E" w:rsidRPr="00E43D25" w:rsidSect="009B53AF">
      <w:headerReference w:type="default" r:id="rId9"/>
      <w:footerReference w:type="even" r:id="rId10"/>
      <w:footerReference w:type="default" r:id="rId11"/>
      <w:pgSz w:w="11906" w:h="16838" w:code="9"/>
      <w:pgMar w:top="2269" w:right="1134" w:bottom="1985"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2CF6" w14:textId="77777777" w:rsidR="00C022A9" w:rsidRDefault="00C022A9">
      <w:r>
        <w:separator/>
      </w:r>
    </w:p>
  </w:endnote>
  <w:endnote w:type="continuationSeparator" w:id="0">
    <w:p w14:paraId="03F2A389" w14:textId="77777777" w:rsidR="00C022A9" w:rsidRDefault="00C0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048C" w14:textId="77777777" w:rsidR="00647DEA" w:rsidRDefault="00647DE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D315345" w14:textId="77777777" w:rsidR="00647DEA" w:rsidRDefault="00647D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88426"/>
      <w:docPartObj>
        <w:docPartGallery w:val="Page Numbers (Bottom of Page)"/>
        <w:docPartUnique/>
      </w:docPartObj>
    </w:sdtPr>
    <w:sdtEndPr>
      <w:rPr>
        <w:rFonts w:ascii="Arial" w:hAnsi="Arial" w:cs="Arial"/>
        <w:sz w:val="16"/>
        <w:szCs w:val="16"/>
      </w:rPr>
    </w:sdtEndPr>
    <w:sdtContent>
      <w:p w14:paraId="0FB0022C" w14:textId="6E86C408" w:rsidR="00647DEA" w:rsidRPr="006B0702" w:rsidRDefault="00647DEA" w:rsidP="003B22EF">
        <w:pPr>
          <w:pStyle w:val="Pidipagina"/>
          <w:tabs>
            <w:tab w:val="left" w:pos="6020"/>
          </w:tabs>
          <w:rPr>
            <w:rFonts w:ascii="Arial" w:hAnsi="Arial" w:cs="Arial"/>
            <w:sz w:val="16"/>
            <w:szCs w:val="16"/>
          </w:rPr>
        </w:pPr>
        <w:r>
          <w:tab/>
        </w:r>
        <w:r>
          <w:tab/>
        </w:r>
        <w:r>
          <w:tab/>
        </w:r>
        <w:r w:rsidR="00F62EE7">
          <w:rPr>
            <w:rFonts w:ascii="Arial" w:hAnsi="Arial" w:cs="Arial"/>
            <w:sz w:val="16"/>
            <w:szCs w:val="16"/>
          </w:rPr>
          <w:t>A</w:t>
        </w:r>
        <w:r w:rsidR="007C79F5">
          <w:rPr>
            <w:rFonts w:ascii="Arial" w:hAnsi="Arial" w:cs="Arial"/>
            <w:sz w:val="16"/>
            <w:szCs w:val="16"/>
          </w:rPr>
          <w:t>ll</w:t>
        </w:r>
        <w:r w:rsidR="007247C2">
          <w:rPr>
            <w:rFonts w:ascii="Arial" w:hAnsi="Arial" w:cs="Arial"/>
            <w:sz w:val="16"/>
            <w:szCs w:val="16"/>
          </w:rPr>
          <w:t>.</w:t>
        </w:r>
        <w:r w:rsidR="00F62EE7">
          <w:rPr>
            <w:rFonts w:ascii="Arial" w:hAnsi="Arial" w:cs="Arial"/>
            <w:sz w:val="16"/>
            <w:szCs w:val="16"/>
          </w:rPr>
          <w:t xml:space="preserve"> </w:t>
        </w:r>
        <w:r w:rsidR="007247C2">
          <w:rPr>
            <w:rFonts w:ascii="Arial" w:hAnsi="Arial" w:cs="Arial"/>
            <w:sz w:val="16"/>
            <w:szCs w:val="16"/>
          </w:rPr>
          <w:t>1</w:t>
        </w:r>
      </w:p>
    </w:sdtContent>
  </w:sdt>
  <w:p w14:paraId="6E5016B1" w14:textId="6F37DB81" w:rsidR="00647DEA" w:rsidRPr="0011043B" w:rsidRDefault="00647DEA" w:rsidP="00F746F5">
    <w:pPr>
      <w:widowControl w:val="0"/>
      <w:autoSpaceDE w:val="0"/>
      <w:autoSpaceDN w:val="0"/>
      <w:adjustRightInd w:val="0"/>
      <w:ind w:right="-7"/>
      <w:rPr>
        <w:rFonts w:ascii="Arial" w:hAnsi="Arial" w:cs="Arial"/>
        <w:sz w:val="14"/>
        <w:szCs w:val="14"/>
      </w:rPr>
    </w:pPr>
    <w:r>
      <w:rPr>
        <w:noProof/>
        <w:lang w:eastAsia="it-IT"/>
      </w:rPr>
      <w:drawing>
        <wp:anchor distT="0" distB="0" distL="114300" distR="114300" simplePos="0" relativeHeight="251659264" behindDoc="1" locked="0" layoutInCell="1" allowOverlap="1" wp14:anchorId="05A8104A" wp14:editId="1B859737">
          <wp:simplePos x="0" y="0"/>
          <wp:positionH relativeFrom="column">
            <wp:posOffset>4800600</wp:posOffset>
          </wp:positionH>
          <wp:positionV relativeFrom="page">
            <wp:posOffset>9548495</wp:posOffset>
          </wp:positionV>
          <wp:extent cx="539750" cy="511175"/>
          <wp:effectExtent l="0" t="0" r="0" b="0"/>
          <wp:wrapNone/>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11175"/>
                  </a:xfrm>
                  <a:prstGeom prst="rect">
                    <a:avLst/>
                  </a:prstGeom>
                  <a:noFill/>
                </pic:spPr>
              </pic:pic>
            </a:graphicData>
          </a:graphic>
          <wp14:sizeRelH relativeFrom="page">
            <wp14:pctWidth>0</wp14:pctWidth>
          </wp14:sizeRelH>
          <wp14:sizeRelV relativeFrom="page">
            <wp14:pctHeight>0</wp14:pctHeight>
          </wp14:sizeRelV>
        </wp:anchor>
      </w:drawing>
    </w:r>
  </w:p>
  <w:p w14:paraId="798D8778" w14:textId="77777777" w:rsidR="00647DEA" w:rsidRDefault="00647D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2843" w14:textId="77777777" w:rsidR="00C022A9" w:rsidRDefault="00C022A9">
      <w:r>
        <w:separator/>
      </w:r>
    </w:p>
  </w:footnote>
  <w:footnote w:type="continuationSeparator" w:id="0">
    <w:p w14:paraId="58C52F89" w14:textId="77777777" w:rsidR="00C022A9" w:rsidRDefault="00C0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4" w:type="dxa"/>
      <w:tblLook w:val="04A0" w:firstRow="1" w:lastRow="0" w:firstColumn="1" w:lastColumn="0" w:noHBand="0" w:noVBand="1"/>
    </w:tblPr>
    <w:tblGrid>
      <w:gridCol w:w="1134"/>
      <w:gridCol w:w="3402"/>
      <w:gridCol w:w="3402"/>
      <w:gridCol w:w="2127"/>
    </w:tblGrid>
    <w:tr w:rsidR="00647DEA" w:rsidRPr="00187A9B" w14:paraId="449424BA" w14:textId="77777777" w:rsidTr="009B53AF">
      <w:trPr>
        <w:trHeight w:val="426"/>
      </w:trPr>
      <w:tc>
        <w:tcPr>
          <w:tcW w:w="1134" w:type="dxa"/>
          <w:shd w:val="clear" w:color="auto" w:fill="504116"/>
        </w:tcPr>
        <w:p w14:paraId="117397E9" w14:textId="77777777" w:rsidR="00647DEA" w:rsidRPr="000A37F7" w:rsidRDefault="00647DEA" w:rsidP="00A626E8">
          <w:pPr>
            <w:pStyle w:val="Intestazione"/>
            <w:ind w:left="138"/>
            <w:rPr>
              <w:rFonts w:ascii="Arial" w:hAnsi="Arial" w:cs="Arial"/>
              <w:sz w:val="20"/>
              <w:szCs w:val="20"/>
            </w:rPr>
          </w:pPr>
        </w:p>
      </w:tc>
      <w:tc>
        <w:tcPr>
          <w:tcW w:w="3402" w:type="dxa"/>
          <w:shd w:val="clear" w:color="auto" w:fill="DC7F2F"/>
        </w:tcPr>
        <w:p w14:paraId="1A979213" w14:textId="77777777" w:rsidR="00647DEA" w:rsidRPr="000A37F7" w:rsidRDefault="00647DEA" w:rsidP="00A626E8">
          <w:pPr>
            <w:pStyle w:val="Intestazione"/>
            <w:ind w:left="142"/>
            <w:rPr>
              <w:rFonts w:ascii="Arial" w:hAnsi="Arial" w:cs="Arial"/>
              <w:sz w:val="20"/>
              <w:szCs w:val="20"/>
            </w:rPr>
          </w:pPr>
        </w:p>
      </w:tc>
      <w:tc>
        <w:tcPr>
          <w:tcW w:w="3402" w:type="dxa"/>
          <w:shd w:val="clear" w:color="auto" w:fill="DC7F2F"/>
        </w:tcPr>
        <w:p w14:paraId="43CBA0DE" w14:textId="77777777" w:rsidR="00647DEA" w:rsidRPr="000A37F7" w:rsidRDefault="00647DEA" w:rsidP="00A626E8">
          <w:pPr>
            <w:pStyle w:val="Intestazione"/>
            <w:ind w:left="142"/>
            <w:rPr>
              <w:rFonts w:ascii="Arial" w:hAnsi="Arial" w:cs="Arial"/>
              <w:sz w:val="20"/>
              <w:szCs w:val="20"/>
            </w:rPr>
          </w:pPr>
        </w:p>
      </w:tc>
      <w:tc>
        <w:tcPr>
          <w:tcW w:w="2127" w:type="dxa"/>
          <w:shd w:val="clear" w:color="auto" w:fill="7191A6"/>
        </w:tcPr>
        <w:p w14:paraId="75E746CD" w14:textId="77777777" w:rsidR="00647DEA" w:rsidRPr="00187A9B" w:rsidRDefault="00647DEA" w:rsidP="00A626E8">
          <w:pPr>
            <w:pStyle w:val="Intestazione"/>
            <w:ind w:left="142"/>
            <w:rPr>
              <w:rFonts w:ascii="Arial" w:hAnsi="Arial" w:cs="Arial"/>
              <w:b/>
              <w:sz w:val="20"/>
              <w:szCs w:val="20"/>
            </w:rPr>
          </w:pPr>
        </w:p>
      </w:tc>
    </w:tr>
  </w:tbl>
  <w:p w14:paraId="0251CFF6" w14:textId="77777777" w:rsidR="00647DEA" w:rsidRDefault="00647DEA" w:rsidP="00A626E8">
    <w:pPr>
      <w:pStyle w:val="Intestazione"/>
      <w:ind w:left="284"/>
    </w:pPr>
    <w:r>
      <w:rPr>
        <w:noProof/>
      </w:rPr>
      <mc:AlternateContent>
        <mc:Choice Requires="wps">
          <w:drawing>
            <wp:anchor distT="0" distB="0" distL="114300" distR="114300" simplePos="0" relativeHeight="251657216" behindDoc="0" locked="0" layoutInCell="1" allowOverlap="1" wp14:anchorId="5BD2F0E3" wp14:editId="6E06CA18">
              <wp:simplePos x="0" y="0"/>
              <wp:positionH relativeFrom="margin">
                <wp:posOffset>2080260</wp:posOffset>
              </wp:positionH>
              <wp:positionV relativeFrom="paragraph">
                <wp:posOffset>31115</wp:posOffset>
              </wp:positionV>
              <wp:extent cx="4257675" cy="8191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8191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06D286" w14:textId="76DA1D83" w:rsidR="00647DEA" w:rsidRPr="007C79F5" w:rsidRDefault="00647DEA" w:rsidP="00265FB9">
                          <w:pPr>
                            <w:widowControl w:val="0"/>
                            <w:rPr>
                              <w:rFonts w:ascii="Helvetica" w:hAnsi="Helvetica" w:cs="Helvetica"/>
                              <w:b/>
                              <w:color w:val="663300"/>
                              <w:sz w:val="20"/>
                              <w:szCs w:val="20"/>
                            </w:rPr>
                          </w:pPr>
                          <w:r w:rsidRPr="007C79F5">
                            <w:rPr>
                              <w:rFonts w:ascii="Helvetica" w:hAnsi="Helvetica" w:cs="Helvetica"/>
                              <w:b/>
                              <w:color w:val="663300"/>
                              <w:sz w:val="20"/>
                              <w:szCs w:val="20"/>
                            </w:rPr>
                            <w:t>D</w:t>
                          </w:r>
                          <w:r w:rsidR="00F43DEF" w:rsidRPr="007C79F5">
                            <w:rPr>
                              <w:rFonts w:ascii="Helvetica" w:hAnsi="Helvetica" w:cs="Helvetica"/>
                              <w:b/>
                              <w:color w:val="663300"/>
                              <w:sz w:val="20"/>
                              <w:szCs w:val="20"/>
                            </w:rPr>
                            <w:t>ipartimento di Medicina</w:t>
                          </w:r>
                        </w:p>
                        <w:p w14:paraId="4C725366" w14:textId="23B0B8AC" w:rsidR="00BB311A" w:rsidRPr="007C79F5" w:rsidRDefault="001511E5" w:rsidP="00265FB9">
                          <w:pPr>
                            <w:widowControl w:val="0"/>
                            <w:rPr>
                              <w:rFonts w:ascii="Helvetica" w:hAnsi="Helvetica" w:cs="Helvetica"/>
                              <w:b/>
                              <w:color w:val="663300"/>
                              <w:sz w:val="20"/>
                              <w:szCs w:val="20"/>
                              <w:lang w:val="en-US"/>
                            </w:rPr>
                          </w:pPr>
                          <w:r w:rsidRPr="007C79F5">
                            <w:rPr>
                              <w:rFonts w:ascii="Helvetica" w:hAnsi="Helvetica" w:cs="Helvetica"/>
                              <w:b/>
                              <w:color w:val="663300"/>
                              <w:sz w:val="20"/>
                              <w:szCs w:val="20"/>
                              <w:lang w:val="en-US"/>
                            </w:rPr>
                            <w:t>Institutional Review Board</w:t>
                          </w:r>
                          <w:r w:rsidR="00BB311A" w:rsidRPr="007C79F5">
                            <w:rPr>
                              <w:rFonts w:ascii="Helvetica" w:hAnsi="Helvetica" w:cs="Helvetica"/>
                              <w:b/>
                              <w:color w:val="663300"/>
                              <w:sz w:val="20"/>
                              <w:szCs w:val="20"/>
                              <w:lang w:val="en-US"/>
                            </w:rPr>
                            <w:t xml:space="preserve"> (IRB)</w:t>
                          </w:r>
                        </w:p>
                        <w:p w14:paraId="73C74BB3" w14:textId="747FFCE9" w:rsidR="00647DEA" w:rsidRPr="00541445" w:rsidRDefault="00647DEA" w:rsidP="00265FB9">
                          <w:pPr>
                            <w:widowControl w:val="0"/>
                            <w:rPr>
                              <w:rFonts w:ascii="Helvetica" w:hAnsi="Helvetica" w:cs="Helvetica"/>
                              <w:b/>
                              <w:color w:val="663300"/>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F0E3" id="_x0000_t202" coordsize="21600,21600" o:spt="202" path="m,l,21600r21600,l21600,xe">
              <v:stroke joinstyle="miter"/>
              <v:path gradientshapeok="t" o:connecttype="rect"/>
            </v:shapetype>
            <v:shape id="Text Box 2" o:spid="_x0000_s1026" type="#_x0000_t202" style="position:absolute;left:0;text-align:left;margin-left:163.8pt;margin-top:2.45pt;width:335.2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" stroked="f">
              <v:textbox>
                <w:txbxContent>
                  <w:p w14:paraId="6F06D286" w14:textId="76DA1D83" w:rsidR="00647DEA" w:rsidRPr="007C79F5" w:rsidRDefault="00647DEA" w:rsidP="00265FB9">
                    <w:pPr>
                      <w:widowControl w:val="0"/>
                      <w:rPr>
                        <w:rFonts w:ascii="Helvetica" w:hAnsi="Helvetica" w:cs="Helvetica"/>
                        <w:b/>
                        <w:color w:val="663300"/>
                        <w:sz w:val="20"/>
                        <w:szCs w:val="20"/>
                      </w:rPr>
                    </w:pPr>
                    <w:r w:rsidRPr="007C79F5">
                      <w:rPr>
                        <w:rFonts w:ascii="Helvetica" w:hAnsi="Helvetica" w:cs="Helvetica"/>
                        <w:b/>
                        <w:color w:val="663300"/>
                        <w:sz w:val="20"/>
                        <w:szCs w:val="20"/>
                      </w:rPr>
                      <w:t>D</w:t>
                    </w:r>
                    <w:r w:rsidR="00F43DEF" w:rsidRPr="007C79F5">
                      <w:rPr>
                        <w:rFonts w:ascii="Helvetica" w:hAnsi="Helvetica" w:cs="Helvetica"/>
                        <w:b/>
                        <w:color w:val="663300"/>
                        <w:sz w:val="20"/>
                        <w:szCs w:val="20"/>
                      </w:rPr>
                      <w:t>ipartimento di Medicina</w:t>
                    </w:r>
                  </w:p>
                  <w:p w14:paraId="4C725366" w14:textId="23B0B8AC" w:rsidR="00BB311A" w:rsidRPr="007C79F5" w:rsidRDefault="001511E5" w:rsidP="00265FB9">
                    <w:pPr>
                      <w:widowControl w:val="0"/>
                      <w:rPr>
                        <w:rFonts w:ascii="Helvetica" w:hAnsi="Helvetica" w:cs="Helvetica"/>
                        <w:b/>
                        <w:color w:val="663300"/>
                        <w:sz w:val="20"/>
                        <w:szCs w:val="20"/>
                        <w:lang w:val="en-US"/>
                      </w:rPr>
                    </w:pPr>
                    <w:r w:rsidRPr="007C79F5">
                      <w:rPr>
                        <w:rFonts w:ascii="Helvetica" w:hAnsi="Helvetica" w:cs="Helvetica"/>
                        <w:b/>
                        <w:color w:val="663300"/>
                        <w:sz w:val="20"/>
                        <w:szCs w:val="20"/>
                        <w:lang w:val="en-US"/>
                      </w:rPr>
                      <w:t>Institutional Review Board</w:t>
                    </w:r>
                    <w:r w:rsidR="00BB311A" w:rsidRPr="007C79F5">
                      <w:rPr>
                        <w:rFonts w:ascii="Helvetica" w:hAnsi="Helvetica" w:cs="Helvetica"/>
                        <w:b/>
                        <w:color w:val="663300"/>
                        <w:sz w:val="20"/>
                        <w:szCs w:val="20"/>
                        <w:lang w:val="en-US"/>
                      </w:rPr>
                      <w:t xml:space="preserve"> (IRB)</w:t>
                    </w:r>
                  </w:p>
                  <w:p w14:paraId="73C74BB3" w14:textId="747FFCE9" w:rsidR="00647DEA" w:rsidRPr="00541445" w:rsidRDefault="00647DEA" w:rsidP="00265FB9">
                    <w:pPr>
                      <w:widowControl w:val="0"/>
                      <w:rPr>
                        <w:rFonts w:ascii="Helvetica" w:hAnsi="Helvetica" w:cs="Helvetica"/>
                        <w:b/>
                        <w:color w:val="663300"/>
                        <w:szCs w:val="22"/>
                        <w:lang w:val="en-US"/>
                      </w:rPr>
                    </w:pPr>
                  </w:p>
                </w:txbxContent>
              </v:textbox>
              <w10:wrap anchorx="margin"/>
            </v:shape>
          </w:pict>
        </mc:Fallback>
      </mc:AlternateContent>
    </w:r>
    <w:r>
      <w:rPr>
        <w:noProof/>
      </w:rPr>
      <w:drawing>
        <wp:inline distT="0" distB="0" distL="0" distR="0" wp14:anchorId="53B959D1" wp14:editId="08B793A7">
          <wp:extent cx="1660525" cy="656590"/>
          <wp:effectExtent l="0" t="0" r="0" b="0"/>
          <wp:docPr id="102" name="Immagine 102" descr="cid:C382849D-A5D7-4563-B7B2-7276AE1F3899@amce.uni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382849D-A5D7-4563-B7B2-7276AE1F3899@amce.uniu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656590"/>
                  </a:xfrm>
                  <a:prstGeom prst="rect">
                    <a:avLst/>
                  </a:prstGeom>
                  <a:noFill/>
                  <a:ln>
                    <a:noFill/>
                  </a:ln>
                </pic:spPr>
              </pic:pic>
            </a:graphicData>
          </a:graphic>
        </wp:inline>
      </w:drawing>
    </w:r>
  </w:p>
  <w:p w14:paraId="17A3C26C" w14:textId="77777777" w:rsidR="00647DEA" w:rsidRDefault="00647DEA" w:rsidP="00A626E8">
    <w:pPr>
      <w:pStyle w:val="Intestazione"/>
      <w:ind w:left="284"/>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22E5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D20ED8"/>
    <w:multiLevelType w:val="hybridMultilevel"/>
    <w:tmpl w:val="45D803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6854335"/>
    <w:multiLevelType w:val="hybridMultilevel"/>
    <w:tmpl w:val="FDB6B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F157A"/>
    <w:multiLevelType w:val="hybridMultilevel"/>
    <w:tmpl w:val="4BBAA63C"/>
    <w:lvl w:ilvl="0" w:tplc="2272BBB4">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DC6262B"/>
    <w:multiLevelType w:val="hybridMultilevel"/>
    <w:tmpl w:val="D6F86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F29447C"/>
    <w:multiLevelType w:val="hybridMultilevel"/>
    <w:tmpl w:val="FD4038C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1CFC1CC4"/>
    <w:multiLevelType w:val="hybridMultilevel"/>
    <w:tmpl w:val="97842436"/>
    <w:lvl w:ilvl="0" w:tplc="3328F24E">
      <w:start w:val="1"/>
      <w:numFmt w:val="decimal"/>
      <w:lvlText w:val="%1)"/>
      <w:lvlJc w:val="left"/>
      <w:pPr>
        <w:ind w:left="7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34C6F"/>
    <w:multiLevelType w:val="hybridMultilevel"/>
    <w:tmpl w:val="E70092E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F8E5537"/>
    <w:multiLevelType w:val="hybridMultilevel"/>
    <w:tmpl w:val="A9CEBF6E"/>
    <w:lvl w:ilvl="0" w:tplc="6138248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71538"/>
    <w:multiLevelType w:val="hybridMultilevel"/>
    <w:tmpl w:val="5DD069C2"/>
    <w:lvl w:ilvl="0" w:tplc="5DF2767E">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84305"/>
    <w:multiLevelType w:val="multilevel"/>
    <w:tmpl w:val="C226B82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28E05E18"/>
    <w:multiLevelType w:val="hybridMultilevel"/>
    <w:tmpl w:val="0C14B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510E34"/>
    <w:multiLevelType w:val="hybridMultilevel"/>
    <w:tmpl w:val="40E2900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7020AFE"/>
    <w:multiLevelType w:val="hybridMultilevel"/>
    <w:tmpl w:val="E4E6FD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CA365A"/>
    <w:multiLevelType w:val="hybridMultilevel"/>
    <w:tmpl w:val="AB905956"/>
    <w:lvl w:ilvl="0" w:tplc="2272BBB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417309B8"/>
    <w:multiLevelType w:val="hybridMultilevel"/>
    <w:tmpl w:val="2E922346"/>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1AB02C3"/>
    <w:multiLevelType w:val="hybridMultilevel"/>
    <w:tmpl w:val="A9DCFFC4"/>
    <w:lvl w:ilvl="0" w:tplc="F54AB656">
      <w:start w:val="1"/>
      <w:numFmt w:val="decimal"/>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41DE282E"/>
    <w:multiLevelType w:val="hybridMultilevel"/>
    <w:tmpl w:val="6E228242"/>
    <w:lvl w:ilvl="0" w:tplc="2272BBB4">
      <w:start w:val="1"/>
      <w:numFmt w:val="bullet"/>
      <w:lvlText w:val=""/>
      <w:lvlJc w:val="left"/>
      <w:pPr>
        <w:ind w:left="14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224FB4"/>
    <w:multiLevelType w:val="hybridMultilevel"/>
    <w:tmpl w:val="0A2A700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22969BE"/>
    <w:multiLevelType w:val="hybridMultilevel"/>
    <w:tmpl w:val="E9DAF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5714D2"/>
    <w:multiLevelType w:val="multilevel"/>
    <w:tmpl w:val="EEB8C03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46515C15"/>
    <w:multiLevelType w:val="hybridMultilevel"/>
    <w:tmpl w:val="645487F4"/>
    <w:lvl w:ilvl="0" w:tplc="1B3C1D60">
      <w:start w:val="2"/>
      <w:numFmt w:val="bullet"/>
      <w:lvlText w:val="-"/>
      <w:lvlJc w:val="left"/>
      <w:pPr>
        <w:ind w:left="1353" w:hanging="360"/>
      </w:pPr>
      <w:rPr>
        <w:rFonts w:ascii="Arial" w:eastAsia="Times New Roman" w:hAnsi="Arial"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2" w15:restartNumberingAfterBreak="0">
    <w:nsid w:val="4B0410FF"/>
    <w:multiLevelType w:val="hybridMultilevel"/>
    <w:tmpl w:val="0CE02E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1E7CDA"/>
    <w:multiLevelType w:val="multilevel"/>
    <w:tmpl w:val="97842436"/>
    <w:lvl w:ilvl="0">
      <w:start w:val="1"/>
      <w:numFmt w:val="decimal"/>
      <w:lvlText w:val="%1)"/>
      <w:lvlJc w:val="left"/>
      <w:pPr>
        <w:ind w:left="7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A65C0D"/>
    <w:multiLevelType w:val="multilevel"/>
    <w:tmpl w:val="97842436"/>
    <w:lvl w:ilvl="0">
      <w:start w:val="1"/>
      <w:numFmt w:val="decimal"/>
      <w:lvlText w:val="%1)"/>
      <w:lvlJc w:val="left"/>
      <w:pPr>
        <w:ind w:left="7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4444B2"/>
    <w:multiLevelType w:val="hybridMultilevel"/>
    <w:tmpl w:val="EBD261E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52D627AB"/>
    <w:multiLevelType w:val="hybridMultilevel"/>
    <w:tmpl w:val="F82C4D8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C336744"/>
    <w:multiLevelType w:val="hybridMultilevel"/>
    <w:tmpl w:val="D1262E1E"/>
    <w:lvl w:ilvl="0" w:tplc="2272BBB4">
      <w:start w:val="1"/>
      <w:numFmt w:val="bullet"/>
      <w:lvlText w:val=""/>
      <w:lvlJc w:val="left"/>
      <w:pPr>
        <w:ind w:left="1069" w:hanging="360"/>
      </w:pPr>
      <w:rPr>
        <w:rFonts w:ascii="Symbol" w:hAnsi="Symbol"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28" w15:restartNumberingAfterBreak="0">
    <w:nsid w:val="5C9E6BCF"/>
    <w:multiLevelType w:val="multilevel"/>
    <w:tmpl w:val="5D2A74C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5E9F348B"/>
    <w:multiLevelType w:val="hybridMultilevel"/>
    <w:tmpl w:val="D2B29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463FB1"/>
    <w:multiLevelType w:val="multilevel"/>
    <w:tmpl w:val="62BC51A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02E0B41"/>
    <w:multiLevelType w:val="multilevel"/>
    <w:tmpl w:val="D82CD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D53D4"/>
    <w:multiLevelType w:val="hybridMultilevel"/>
    <w:tmpl w:val="592EB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EF46B9"/>
    <w:multiLevelType w:val="hybridMultilevel"/>
    <w:tmpl w:val="74622D8C"/>
    <w:lvl w:ilvl="0" w:tplc="248EC51C">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87A4DF0"/>
    <w:multiLevelType w:val="hybridMultilevel"/>
    <w:tmpl w:val="4C1AF6C0"/>
    <w:lvl w:ilvl="0" w:tplc="2272BBB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73514B"/>
    <w:multiLevelType w:val="hybridMultilevel"/>
    <w:tmpl w:val="02FE0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B36616"/>
    <w:multiLevelType w:val="hybridMultilevel"/>
    <w:tmpl w:val="58144A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FD0936"/>
    <w:multiLevelType w:val="hybridMultilevel"/>
    <w:tmpl w:val="1EC839CA"/>
    <w:lvl w:ilvl="0" w:tplc="3A4827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CC7985"/>
    <w:multiLevelType w:val="hybridMultilevel"/>
    <w:tmpl w:val="6C10247E"/>
    <w:lvl w:ilvl="0" w:tplc="3FE0EB6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59F305F"/>
    <w:multiLevelType w:val="hybridMultilevel"/>
    <w:tmpl w:val="D7B02C1E"/>
    <w:lvl w:ilvl="0" w:tplc="27E269C2">
      <w:numFmt w:val="bullet"/>
      <w:lvlText w:val="-"/>
      <w:lvlJc w:val="left"/>
      <w:pPr>
        <w:ind w:left="720" w:hanging="360"/>
      </w:pPr>
      <w:rPr>
        <w:rFonts w:ascii="Tahoma" w:eastAsiaTheme="minorEastAsi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B83414"/>
    <w:multiLevelType w:val="hybridMultilevel"/>
    <w:tmpl w:val="5DF28E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7D6E4561"/>
    <w:multiLevelType w:val="hybridMultilevel"/>
    <w:tmpl w:val="C674FECA"/>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num w:numId="1">
    <w:abstractNumId w:val="9"/>
  </w:num>
  <w:num w:numId="2">
    <w:abstractNumId w:val="2"/>
  </w:num>
  <w:num w:numId="3">
    <w:abstractNumId w:val="40"/>
  </w:num>
  <w:num w:numId="4">
    <w:abstractNumId w:val="7"/>
  </w:num>
  <w:num w:numId="5">
    <w:abstractNumId w:val="19"/>
  </w:num>
  <w:num w:numId="6">
    <w:abstractNumId w:val="18"/>
  </w:num>
  <w:num w:numId="7">
    <w:abstractNumId w:val="26"/>
  </w:num>
  <w:num w:numId="8">
    <w:abstractNumId w:val="12"/>
  </w:num>
  <w:num w:numId="9">
    <w:abstractNumId w:val="33"/>
  </w:num>
  <w:num w:numId="10">
    <w:abstractNumId w:val="1"/>
  </w:num>
  <w:num w:numId="11">
    <w:abstractNumId w:val="35"/>
  </w:num>
  <w:num w:numId="12">
    <w:abstractNumId w:val="32"/>
  </w:num>
  <w:num w:numId="13">
    <w:abstractNumId w:val="29"/>
  </w:num>
  <w:num w:numId="14">
    <w:abstractNumId w:val="11"/>
  </w:num>
  <w:num w:numId="15">
    <w:abstractNumId w:val="8"/>
  </w:num>
  <w:num w:numId="16">
    <w:abstractNumId w:val="21"/>
  </w:num>
  <w:num w:numId="17">
    <w:abstractNumId w:val="4"/>
  </w:num>
  <w:num w:numId="18">
    <w:abstractNumId w:val="0"/>
  </w:num>
  <w:num w:numId="19">
    <w:abstractNumId w:val="13"/>
  </w:num>
  <w:num w:numId="20">
    <w:abstractNumId w:val="6"/>
  </w:num>
  <w:num w:numId="21">
    <w:abstractNumId w:val="23"/>
  </w:num>
  <w:num w:numId="22">
    <w:abstractNumId w:val="24"/>
  </w:num>
  <w:num w:numId="23">
    <w:abstractNumId w:val="22"/>
  </w:num>
  <w:num w:numId="24">
    <w:abstractNumId w:val="36"/>
  </w:num>
  <w:num w:numId="25">
    <w:abstractNumId w:val="39"/>
  </w:num>
  <w:num w:numId="26">
    <w:abstractNumId w:val="16"/>
  </w:num>
  <w:num w:numId="27">
    <w:abstractNumId w:val="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0"/>
  </w:num>
  <w:num w:numId="32">
    <w:abstractNumId w:val="30"/>
  </w:num>
  <w:num w:numId="33">
    <w:abstractNumId w:val="31"/>
  </w:num>
  <w:num w:numId="34">
    <w:abstractNumId w:val="17"/>
  </w:num>
  <w:num w:numId="35">
    <w:abstractNumId w:val="38"/>
  </w:num>
  <w:num w:numId="36">
    <w:abstractNumId w:val="27"/>
  </w:num>
  <w:num w:numId="37">
    <w:abstractNumId w:val="41"/>
  </w:num>
  <w:num w:numId="38">
    <w:abstractNumId w:val="28"/>
  </w:num>
  <w:num w:numId="39">
    <w:abstractNumId w:val="3"/>
  </w:num>
  <w:num w:numId="40">
    <w:abstractNumId w:val="10"/>
  </w:num>
  <w:num w:numId="41">
    <w:abstractNumId w:val="14"/>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17"/>
    <w:rsid w:val="0000787D"/>
    <w:rsid w:val="00014C6F"/>
    <w:rsid w:val="00016BCB"/>
    <w:rsid w:val="000170B2"/>
    <w:rsid w:val="0003279F"/>
    <w:rsid w:val="00035145"/>
    <w:rsid w:val="000452B7"/>
    <w:rsid w:val="000477BB"/>
    <w:rsid w:val="000554F3"/>
    <w:rsid w:val="00055A2B"/>
    <w:rsid w:val="00055E80"/>
    <w:rsid w:val="00070ACC"/>
    <w:rsid w:val="0008466D"/>
    <w:rsid w:val="000875F1"/>
    <w:rsid w:val="000971AE"/>
    <w:rsid w:val="000B2789"/>
    <w:rsid w:val="000D08EB"/>
    <w:rsid w:val="000E38C3"/>
    <w:rsid w:val="001006BC"/>
    <w:rsid w:val="00101683"/>
    <w:rsid w:val="00106770"/>
    <w:rsid w:val="0011111D"/>
    <w:rsid w:val="00113BE0"/>
    <w:rsid w:val="00134245"/>
    <w:rsid w:val="001407B4"/>
    <w:rsid w:val="0014222B"/>
    <w:rsid w:val="001448C8"/>
    <w:rsid w:val="001511E5"/>
    <w:rsid w:val="00152469"/>
    <w:rsid w:val="0017123F"/>
    <w:rsid w:val="00177FA4"/>
    <w:rsid w:val="00187400"/>
    <w:rsid w:val="00192411"/>
    <w:rsid w:val="001942C2"/>
    <w:rsid w:val="001B174B"/>
    <w:rsid w:val="001C42B1"/>
    <w:rsid w:val="001F3FF4"/>
    <w:rsid w:val="001F511B"/>
    <w:rsid w:val="001F5B89"/>
    <w:rsid w:val="0020317E"/>
    <w:rsid w:val="0020384E"/>
    <w:rsid w:val="00204F4D"/>
    <w:rsid w:val="00206110"/>
    <w:rsid w:val="00214E53"/>
    <w:rsid w:val="00217FE2"/>
    <w:rsid w:val="00222F9A"/>
    <w:rsid w:val="002261EC"/>
    <w:rsid w:val="00233100"/>
    <w:rsid w:val="00235A69"/>
    <w:rsid w:val="00237A6D"/>
    <w:rsid w:val="00245E16"/>
    <w:rsid w:val="00260CEA"/>
    <w:rsid w:val="00262E77"/>
    <w:rsid w:val="002630DA"/>
    <w:rsid w:val="00265FB9"/>
    <w:rsid w:val="002836C9"/>
    <w:rsid w:val="00284091"/>
    <w:rsid w:val="00291F15"/>
    <w:rsid w:val="00293C01"/>
    <w:rsid w:val="002A23CB"/>
    <w:rsid w:val="002A48B9"/>
    <w:rsid w:val="002B0C11"/>
    <w:rsid w:val="002B2FEB"/>
    <w:rsid w:val="002B49A1"/>
    <w:rsid w:val="002B4D7E"/>
    <w:rsid w:val="002B7623"/>
    <w:rsid w:val="002D0E9D"/>
    <w:rsid w:val="002D27D2"/>
    <w:rsid w:val="002E51C2"/>
    <w:rsid w:val="002F5FEB"/>
    <w:rsid w:val="00302935"/>
    <w:rsid w:val="003100D3"/>
    <w:rsid w:val="003118CA"/>
    <w:rsid w:val="00315375"/>
    <w:rsid w:val="003176B7"/>
    <w:rsid w:val="00323B82"/>
    <w:rsid w:val="0032671A"/>
    <w:rsid w:val="0033051F"/>
    <w:rsid w:val="00331CFE"/>
    <w:rsid w:val="00335AF9"/>
    <w:rsid w:val="003445E4"/>
    <w:rsid w:val="00344C24"/>
    <w:rsid w:val="00363CED"/>
    <w:rsid w:val="00373F33"/>
    <w:rsid w:val="00382F13"/>
    <w:rsid w:val="0039217C"/>
    <w:rsid w:val="00395F57"/>
    <w:rsid w:val="00396727"/>
    <w:rsid w:val="0039755D"/>
    <w:rsid w:val="003A4B2D"/>
    <w:rsid w:val="003B22EF"/>
    <w:rsid w:val="003C0A13"/>
    <w:rsid w:val="003D1FE9"/>
    <w:rsid w:val="003D31A1"/>
    <w:rsid w:val="003D3D16"/>
    <w:rsid w:val="003D42C5"/>
    <w:rsid w:val="003D68B2"/>
    <w:rsid w:val="003E4577"/>
    <w:rsid w:val="003E4BD5"/>
    <w:rsid w:val="003E6215"/>
    <w:rsid w:val="003F3EAE"/>
    <w:rsid w:val="003F7BCE"/>
    <w:rsid w:val="00400B3C"/>
    <w:rsid w:val="0040110A"/>
    <w:rsid w:val="0040409D"/>
    <w:rsid w:val="00404B79"/>
    <w:rsid w:val="0040760F"/>
    <w:rsid w:val="0041275D"/>
    <w:rsid w:val="00422A1C"/>
    <w:rsid w:val="00425D7B"/>
    <w:rsid w:val="00426EF6"/>
    <w:rsid w:val="0043153C"/>
    <w:rsid w:val="004354D8"/>
    <w:rsid w:val="00437A9C"/>
    <w:rsid w:val="004458E2"/>
    <w:rsid w:val="00450C8D"/>
    <w:rsid w:val="00454CA6"/>
    <w:rsid w:val="00457891"/>
    <w:rsid w:val="00457F23"/>
    <w:rsid w:val="00460F50"/>
    <w:rsid w:val="0046624A"/>
    <w:rsid w:val="00477E6A"/>
    <w:rsid w:val="00477FC0"/>
    <w:rsid w:val="00480938"/>
    <w:rsid w:val="004833E6"/>
    <w:rsid w:val="00484F4C"/>
    <w:rsid w:val="0048528D"/>
    <w:rsid w:val="004936E8"/>
    <w:rsid w:val="004956E7"/>
    <w:rsid w:val="00496887"/>
    <w:rsid w:val="004B7C54"/>
    <w:rsid w:val="004D17D7"/>
    <w:rsid w:val="004D23BB"/>
    <w:rsid w:val="004D3D38"/>
    <w:rsid w:val="004E3834"/>
    <w:rsid w:val="004E3A55"/>
    <w:rsid w:val="004E57C4"/>
    <w:rsid w:val="004F05B5"/>
    <w:rsid w:val="004F275D"/>
    <w:rsid w:val="004F2A8C"/>
    <w:rsid w:val="00507F1E"/>
    <w:rsid w:val="00520C01"/>
    <w:rsid w:val="00535838"/>
    <w:rsid w:val="005407C0"/>
    <w:rsid w:val="00541445"/>
    <w:rsid w:val="00544B4B"/>
    <w:rsid w:val="00554390"/>
    <w:rsid w:val="005646B4"/>
    <w:rsid w:val="00570F99"/>
    <w:rsid w:val="0057556E"/>
    <w:rsid w:val="00577815"/>
    <w:rsid w:val="00582DB3"/>
    <w:rsid w:val="00591C8A"/>
    <w:rsid w:val="005978BB"/>
    <w:rsid w:val="005A0522"/>
    <w:rsid w:val="005B0AE8"/>
    <w:rsid w:val="005B7A07"/>
    <w:rsid w:val="005D6F6D"/>
    <w:rsid w:val="005E219A"/>
    <w:rsid w:val="005E2500"/>
    <w:rsid w:val="005E32D0"/>
    <w:rsid w:val="005E6BFC"/>
    <w:rsid w:val="0060059D"/>
    <w:rsid w:val="0060538F"/>
    <w:rsid w:val="006064FD"/>
    <w:rsid w:val="00612A84"/>
    <w:rsid w:val="0061663B"/>
    <w:rsid w:val="00620720"/>
    <w:rsid w:val="00624D32"/>
    <w:rsid w:val="00630CFD"/>
    <w:rsid w:val="00633F7D"/>
    <w:rsid w:val="00644190"/>
    <w:rsid w:val="0064476C"/>
    <w:rsid w:val="00645FD2"/>
    <w:rsid w:val="00647DEA"/>
    <w:rsid w:val="00657195"/>
    <w:rsid w:val="006718D3"/>
    <w:rsid w:val="00672747"/>
    <w:rsid w:val="006813C3"/>
    <w:rsid w:val="0068381D"/>
    <w:rsid w:val="00687855"/>
    <w:rsid w:val="00691FED"/>
    <w:rsid w:val="006A10D8"/>
    <w:rsid w:val="006A359A"/>
    <w:rsid w:val="006A3F3D"/>
    <w:rsid w:val="006B0702"/>
    <w:rsid w:val="006C0A62"/>
    <w:rsid w:val="006C357F"/>
    <w:rsid w:val="006D0B8E"/>
    <w:rsid w:val="006D6F3F"/>
    <w:rsid w:val="006E1B69"/>
    <w:rsid w:val="006E3BF9"/>
    <w:rsid w:val="006F4FC0"/>
    <w:rsid w:val="00701E7C"/>
    <w:rsid w:val="00716A8F"/>
    <w:rsid w:val="0072174A"/>
    <w:rsid w:val="007220CA"/>
    <w:rsid w:val="007247C2"/>
    <w:rsid w:val="00734AF6"/>
    <w:rsid w:val="0073702A"/>
    <w:rsid w:val="0075356C"/>
    <w:rsid w:val="007544F2"/>
    <w:rsid w:val="00754A06"/>
    <w:rsid w:val="00763591"/>
    <w:rsid w:val="00773E5F"/>
    <w:rsid w:val="00774ECD"/>
    <w:rsid w:val="00776248"/>
    <w:rsid w:val="0078727C"/>
    <w:rsid w:val="0079266C"/>
    <w:rsid w:val="00793C67"/>
    <w:rsid w:val="00797DBE"/>
    <w:rsid w:val="007A5134"/>
    <w:rsid w:val="007A7F8B"/>
    <w:rsid w:val="007C79F5"/>
    <w:rsid w:val="007D0D44"/>
    <w:rsid w:val="007E4E35"/>
    <w:rsid w:val="007F12D5"/>
    <w:rsid w:val="007F71B7"/>
    <w:rsid w:val="008136C8"/>
    <w:rsid w:val="00824D2D"/>
    <w:rsid w:val="0083317B"/>
    <w:rsid w:val="00833905"/>
    <w:rsid w:val="00834FEE"/>
    <w:rsid w:val="00844A6F"/>
    <w:rsid w:val="008522FB"/>
    <w:rsid w:val="0085693C"/>
    <w:rsid w:val="008577AB"/>
    <w:rsid w:val="008607C7"/>
    <w:rsid w:val="00867C0F"/>
    <w:rsid w:val="00887117"/>
    <w:rsid w:val="00887FD3"/>
    <w:rsid w:val="00893FE6"/>
    <w:rsid w:val="00895861"/>
    <w:rsid w:val="008A164D"/>
    <w:rsid w:val="008B2661"/>
    <w:rsid w:val="008B6A92"/>
    <w:rsid w:val="008B7467"/>
    <w:rsid w:val="008C0D27"/>
    <w:rsid w:val="008C3200"/>
    <w:rsid w:val="008C63EF"/>
    <w:rsid w:val="008C7B47"/>
    <w:rsid w:val="008D1413"/>
    <w:rsid w:val="008F0C88"/>
    <w:rsid w:val="008F2F1A"/>
    <w:rsid w:val="0090269F"/>
    <w:rsid w:val="009066CF"/>
    <w:rsid w:val="0091496C"/>
    <w:rsid w:val="00922224"/>
    <w:rsid w:val="00923045"/>
    <w:rsid w:val="00925D1B"/>
    <w:rsid w:val="00930134"/>
    <w:rsid w:val="00930354"/>
    <w:rsid w:val="00932C5B"/>
    <w:rsid w:val="0093328D"/>
    <w:rsid w:val="0093541A"/>
    <w:rsid w:val="0094086F"/>
    <w:rsid w:val="00942C99"/>
    <w:rsid w:val="00952587"/>
    <w:rsid w:val="00953ED0"/>
    <w:rsid w:val="00955CE2"/>
    <w:rsid w:val="009574DD"/>
    <w:rsid w:val="009577F7"/>
    <w:rsid w:val="00965DFE"/>
    <w:rsid w:val="009679A4"/>
    <w:rsid w:val="009736DC"/>
    <w:rsid w:val="00975C2C"/>
    <w:rsid w:val="00975EB1"/>
    <w:rsid w:val="009760FE"/>
    <w:rsid w:val="00981318"/>
    <w:rsid w:val="00981424"/>
    <w:rsid w:val="0098635A"/>
    <w:rsid w:val="00986E37"/>
    <w:rsid w:val="00986E90"/>
    <w:rsid w:val="00993549"/>
    <w:rsid w:val="00993A18"/>
    <w:rsid w:val="00994F96"/>
    <w:rsid w:val="009A3376"/>
    <w:rsid w:val="009A5F26"/>
    <w:rsid w:val="009A78F8"/>
    <w:rsid w:val="009B0C10"/>
    <w:rsid w:val="009B53AF"/>
    <w:rsid w:val="009C18BA"/>
    <w:rsid w:val="009C49D1"/>
    <w:rsid w:val="009D0084"/>
    <w:rsid w:val="009D3F05"/>
    <w:rsid w:val="009D666E"/>
    <w:rsid w:val="009F7963"/>
    <w:rsid w:val="00A17E03"/>
    <w:rsid w:val="00A2492E"/>
    <w:rsid w:val="00A270D1"/>
    <w:rsid w:val="00A34206"/>
    <w:rsid w:val="00A35609"/>
    <w:rsid w:val="00A42FD4"/>
    <w:rsid w:val="00A454C8"/>
    <w:rsid w:val="00A57E5C"/>
    <w:rsid w:val="00A61D0E"/>
    <w:rsid w:val="00A626E8"/>
    <w:rsid w:val="00A63369"/>
    <w:rsid w:val="00A72272"/>
    <w:rsid w:val="00A82F7A"/>
    <w:rsid w:val="00A873A1"/>
    <w:rsid w:val="00A95ACF"/>
    <w:rsid w:val="00AA5185"/>
    <w:rsid w:val="00AA57B8"/>
    <w:rsid w:val="00AB668C"/>
    <w:rsid w:val="00AB762F"/>
    <w:rsid w:val="00AC5C06"/>
    <w:rsid w:val="00AF0166"/>
    <w:rsid w:val="00AF11D8"/>
    <w:rsid w:val="00AF24B0"/>
    <w:rsid w:val="00AF2867"/>
    <w:rsid w:val="00AF36D4"/>
    <w:rsid w:val="00AF78C9"/>
    <w:rsid w:val="00B0359A"/>
    <w:rsid w:val="00B25FF1"/>
    <w:rsid w:val="00B356C0"/>
    <w:rsid w:val="00B3616A"/>
    <w:rsid w:val="00B405F2"/>
    <w:rsid w:val="00B46F57"/>
    <w:rsid w:val="00B6329B"/>
    <w:rsid w:val="00B74F6C"/>
    <w:rsid w:val="00B94DEF"/>
    <w:rsid w:val="00BA48FE"/>
    <w:rsid w:val="00BB311A"/>
    <w:rsid w:val="00BB66F6"/>
    <w:rsid w:val="00BC5956"/>
    <w:rsid w:val="00BD76DF"/>
    <w:rsid w:val="00BE2D04"/>
    <w:rsid w:val="00BE58AF"/>
    <w:rsid w:val="00BE7771"/>
    <w:rsid w:val="00BF6A65"/>
    <w:rsid w:val="00C022A9"/>
    <w:rsid w:val="00C02C44"/>
    <w:rsid w:val="00C1162A"/>
    <w:rsid w:val="00C12BF7"/>
    <w:rsid w:val="00C13481"/>
    <w:rsid w:val="00C14AD1"/>
    <w:rsid w:val="00C46AEC"/>
    <w:rsid w:val="00C5301E"/>
    <w:rsid w:val="00C5585E"/>
    <w:rsid w:val="00C55C14"/>
    <w:rsid w:val="00C627D0"/>
    <w:rsid w:val="00C62F35"/>
    <w:rsid w:val="00C666AB"/>
    <w:rsid w:val="00C71E03"/>
    <w:rsid w:val="00C72B7A"/>
    <w:rsid w:val="00C7558B"/>
    <w:rsid w:val="00C85507"/>
    <w:rsid w:val="00C93667"/>
    <w:rsid w:val="00C96743"/>
    <w:rsid w:val="00CA12DF"/>
    <w:rsid w:val="00CA7C88"/>
    <w:rsid w:val="00CC1941"/>
    <w:rsid w:val="00CC2ADC"/>
    <w:rsid w:val="00CC4A25"/>
    <w:rsid w:val="00CD5E01"/>
    <w:rsid w:val="00CD675B"/>
    <w:rsid w:val="00CE3E03"/>
    <w:rsid w:val="00CE6B8D"/>
    <w:rsid w:val="00D01F5C"/>
    <w:rsid w:val="00D10465"/>
    <w:rsid w:val="00D12C29"/>
    <w:rsid w:val="00D15032"/>
    <w:rsid w:val="00D2385F"/>
    <w:rsid w:val="00D3237B"/>
    <w:rsid w:val="00D33A69"/>
    <w:rsid w:val="00D37739"/>
    <w:rsid w:val="00D41B1E"/>
    <w:rsid w:val="00D54518"/>
    <w:rsid w:val="00D569A4"/>
    <w:rsid w:val="00D64679"/>
    <w:rsid w:val="00D647B3"/>
    <w:rsid w:val="00D653FA"/>
    <w:rsid w:val="00D6604B"/>
    <w:rsid w:val="00D70168"/>
    <w:rsid w:val="00D7194A"/>
    <w:rsid w:val="00D76537"/>
    <w:rsid w:val="00D84AB8"/>
    <w:rsid w:val="00D96727"/>
    <w:rsid w:val="00DA161C"/>
    <w:rsid w:val="00DA32F5"/>
    <w:rsid w:val="00DB35CD"/>
    <w:rsid w:val="00DB3F87"/>
    <w:rsid w:val="00DC15F5"/>
    <w:rsid w:val="00DC2012"/>
    <w:rsid w:val="00DD30D0"/>
    <w:rsid w:val="00DD50C7"/>
    <w:rsid w:val="00DD5156"/>
    <w:rsid w:val="00DD5BF9"/>
    <w:rsid w:val="00DE4BD5"/>
    <w:rsid w:val="00E036AF"/>
    <w:rsid w:val="00E25F65"/>
    <w:rsid w:val="00E40CDE"/>
    <w:rsid w:val="00E40F73"/>
    <w:rsid w:val="00E41E52"/>
    <w:rsid w:val="00E43D25"/>
    <w:rsid w:val="00E50139"/>
    <w:rsid w:val="00E557AE"/>
    <w:rsid w:val="00E5683E"/>
    <w:rsid w:val="00E575DF"/>
    <w:rsid w:val="00E74057"/>
    <w:rsid w:val="00E761E3"/>
    <w:rsid w:val="00E772BB"/>
    <w:rsid w:val="00E9359B"/>
    <w:rsid w:val="00E949A2"/>
    <w:rsid w:val="00EA4C11"/>
    <w:rsid w:val="00EA5CEE"/>
    <w:rsid w:val="00EA73D0"/>
    <w:rsid w:val="00EC0A6B"/>
    <w:rsid w:val="00EC3F8D"/>
    <w:rsid w:val="00ED00F6"/>
    <w:rsid w:val="00ED5F23"/>
    <w:rsid w:val="00ED6148"/>
    <w:rsid w:val="00EE6CC4"/>
    <w:rsid w:val="00EF0FC8"/>
    <w:rsid w:val="00EF23E0"/>
    <w:rsid w:val="00EF28E5"/>
    <w:rsid w:val="00EF3021"/>
    <w:rsid w:val="00F00C72"/>
    <w:rsid w:val="00F02202"/>
    <w:rsid w:val="00F110EE"/>
    <w:rsid w:val="00F1663D"/>
    <w:rsid w:val="00F1714E"/>
    <w:rsid w:val="00F22427"/>
    <w:rsid w:val="00F2403D"/>
    <w:rsid w:val="00F31C9D"/>
    <w:rsid w:val="00F33019"/>
    <w:rsid w:val="00F400F3"/>
    <w:rsid w:val="00F43DEF"/>
    <w:rsid w:val="00F44E68"/>
    <w:rsid w:val="00F47651"/>
    <w:rsid w:val="00F52DD9"/>
    <w:rsid w:val="00F6097A"/>
    <w:rsid w:val="00F62EE7"/>
    <w:rsid w:val="00F66E02"/>
    <w:rsid w:val="00F72223"/>
    <w:rsid w:val="00F73CD2"/>
    <w:rsid w:val="00F746F5"/>
    <w:rsid w:val="00F8296B"/>
    <w:rsid w:val="00F91509"/>
    <w:rsid w:val="00FA36B6"/>
    <w:rsid w:val="00FA7E8A"/>
    <w:rsid w:val="00FB3815"/>
    <w:rsid w:val="00FC1CAE"/>
    <w:rsid w:val="00FC70FC"/>
    <w:rsid w:val="00FC7F62"/>
    <w:rsid w:val="00FD36B2"/>
    <w:rsid w:val="00FD6A8A"/>
    <w:rsid w:val="00FE33CF"/>
    <w:rsid w:val="00FE6967"/>
    <w:rsid w:val="00FF2A87"/>
    <w:rsid w:val="00FF584F"/>
    <w:rsid w:val="00FF7F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B410ED6"/>
  <w15:docId w15:val="{0F9E5EF0-2445-48F5-ABAA-EFD97CA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F7F7E"/>
    <w:rPr>
      <w:rFonts w:asciiTheme="minorHAnsi" w:hAnsiTheme="minorHAnsi" w:cstheme="minorBidi"/>
      <w:sz w:val="24"/>
      <w:szCs w:val="24"/>
      <w:lang w:eastAsia="ja-JP"/>
    </w:rPr>
  </w:style>
  <w:style w:type="paragraph" w:styleId="Titolo1">
    <w:name w:val="heading 1"/>
    <w:basedOn w:val="Normale"/>
    <w:next w:val="Normale"/>
    <w:qFormat/>
    <w:rsid w:val="00477E6A"/>
    <w:pPr>
      <w:keepNext/>
      <w:jc w:val="center"/>
      <w:outlineLvl w:val="0"/>
    </w:pPr>
    <w:rPr>
      <w:rFonts w:ascii="Times New Roman" w:eastAsia="Times New Roman" w:hAnsi="Times New Roman" w:cs="Times New Roman"/>
      <w:position w:val="24"/>
      <w:sz w:val="40"/>
      <w:szCs w:val="20"/>
      <w:lang w:eastAsia="it-IT"/>
    </w:rPr>
  </w:style>
  <w:style w:type="paragraph" w:styleId="Titolo2">
    <w:name w:val="heading 2"/>
    <w:basedOn w:val="Normale"/>
    <w:next w:val="Normale"/>
    <w:qFormat/>
    <w:rsid w:val="00477E6A"/>
    <w:pPr>
      <w:keepNext/>
      <w:jc w:val="center"/>
      <w:outlineLvl w:val="1"/>
    </w:pPr>
    <w:rPr>
      <w:rFonts w:ascii="Times New Roman" w:eastAsia="Times New Roman" w:hAnsi="Times New Roman" w:cs="Times New Roman"/>
      <w:b/>
      <w:szCs w:val="20"/>
      <w:lang w:eastAsia="it-IT"/>
    </w:rPr>
  </w:style>
  <w:style w:type="paragraph" w:styleId="Titolo4">
    <w:name w:val="heading 4"/>
    <w:basedOn w:val="Normale"/>
    <w:next w:val="Normale"/>
    <w:qFormat/>
    <w:rsid w:val="00477E6A"/>
    <w:pPr>
      <w:keepNext/>
      <w:spacing w:line="360" w:lineRule="auto"/>
      <w:ind w:left="1134" w:hanging="1134"/>
      <w:jc w:val="center"/>
      <w:outlineLvl w:val="3"/>
    </w:pPr>
    <w:rPr>
      <w:rFonts w:ascii="Tahoma" w:eastAsia="Times New Roman" w:hAnsi="Tahoma" w:cs="Tahoma"/>
      <w:b/>
      <w:color w:val="FF0000"/>
      <w:sz w:val="20"/>
      <w:lang w:eastAsia="it-IT"/>
    </w:rPr>
  </w:style>
  <w:style w:type="paragraph" w:styleId="Titolo5">
    <w:name w:val="heading 5"/>
    <w:basedOn w:val="Normale"/>
    <w:next w:val="Normale"/>
    <w:qFormat/>
    <w:rsid w:val="00477E6A"/>
    <w:pPr>
      <w:spacing w:before="240" w:after="60"/>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qFormat/>
    <w:rsid w:val="00477E6A"/>
    <w:pPr>
      <w:spacing w:before="240" w:after="60"/>
      <w:outlineLvl w:val="5"/>
    </w:pPr>
    <w:rPr>
      <w:rFonts w:ascii="Times New Roman" w:eastAsia="Times New Roman" w:hAnsi="Times New Roman" w:cs="Times New Roman"/>
      <w:b/>
      <w:bCs/>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477E6A"/>
    <w:pPr>
      <w:ind w:right="-144"/>
      <w:jc w:val="both"/>
    </w:pPr>
    <w:rPr>
      <w:rFonts w:ascii="Times New Roman" w:eastAsia="Times New Roman" w:hAnsi="Times New Roman" w:cs="Times New Roman"/>
      <w:sz w:val="22"/>
      <w:szCs w:val="20"/>
      <w:lang w:eastAsia="it-IT"/>
    </w:rPr>
  </w:style>
  <w:style w:type="paragraph" w:styleId="Corpodeltesto2">
    <w:name w:val="Body Text 2"/>
    <w:basedOn w:val="Normale"/>
    <w:rsid w:val="00477E6A"/>
    <w:pPr>
      <w:spacing w:line="360" w:lineRule="auto"/>
      <w:jc w:val="both"/>
    </w:pPr>
    <w:rPr>
      <w:rFonts w:ascii="Times New Roman" w:eastAsia="Times New Roman" w:hAnsi="Times New Roman" w:cs="Times New Roman"/>
      <w:sz w:val="22"/>
      <w:szCs w:val="20"/>
      <w:lang w:eastAsia="it-IT"/>
    </w:rPr>
  </w:style>
  <w:style w:type="paragraph" w:styleId="Corpodeltesto3">
    <w:name w:val="Body Text 3"/>
    <w:basedOn w:val="Normale"/>
    <w:rsid w:val="00477E6A"/>
    <w:pPr>
      <w:jc w:val="both"/>
    </w:pPr>
    <w:rPr>
      <w:rFonts w:ascii="Times New Roman" w:eastAsia="Times New Roman" w:hAnsi="Times New Roman" w:cs="Times New Roman"/>
      <w:sz w:val="20"/>
      <w:szCs w:val="20"/>
      <w:lang w:eastAsia="it-IT"/>
    </w:rPr>
  </w:style>
  <w:style w:type="character" w:styleId="Collegamentoipertestuale">
    <w:name w:val="Hyperlink"/>
    <w:rsid w:val="00477E6A"/>
    <w:rPr>
      <w:color w:val="0000FF"/>
      <w:u w:val="single"/>
    </w:rPr>
  </w:style>
  <w:style w:type="paragraph" w:styleId="Pidipagina">
    <w:name w:val="footer"/>
    <w:basedOn w:val="Normale"/>
    <w:link w:val="PidipaginaCarattere"/>
    <w:uiPriority w:val="99"/>
    <w:rsid w:val="00477E6A"/>
    <w:pPr>
      <w:tabs>
        <w:tab w:val="center" w:pos="4819"/>
        <w:tab w:val="right" w:pos="9638"/>
      </w:tabs>
    </w:pPr>
    <w:rPr>
      <w:rFonts w:ascii="Times New Roman" w:eastAsia="Times New Roman" w:hAnsi="Times New Roman" w:cs="Times New Roman"/>
      <w:lang w:eastAsia="it-IT"/>
    </w:rPr>
  </w:style>
  <w:style w:type="character" w:styleId="Numeropagina">
    <w:name w:val="page number"/>
    <w:basedOn w:val="Carpredefinitoparagrafo"/>
    <w:rsid w:val="00477E6A"/>
  </w:style>
  <w:style w:type="paragraph" w:styleId="Intestazione">
    <w:name w:val="header"/>
    <w:basedOn w:val="Normale"/>
    <w:link w:val="IntestazioneCarattere"/>
    <w:rsid w:val="00F33019"/>
    <w:pPr>
      <w:tabs>
        <w:tab w:val="center" w:pos="4819"/>
        <w:tab w:val="right" w:pos="9638"/>
      </w:tabs>
    </w:pPr>
    <w:rPr>
      <w:rFonts w:ascii="Times New Roman" w:eastAsia="Times New Roman" w:hAnsi="Times New Roman" w:cs="Times New Roman"/>
      <w:lang w:eastAsia="it-IT"/>
    </w:rPr>
  </w:style>
  <w:style w:type="character" w:customStyle="1" w:styleId="IntestazioneCarattere">
    <w:name w:val="Intestazione Carattere"/>
    <w:link w:val="Intestazione"/>
    <w:rsid w:val="00F33019"/>
    <w:rPr>
      <w:sz w:val="24"/>
      <w:szCs w:val="24"/>
    </w:rPr>
  </w:style>
  <w:style w:type="paragraph" w:styleId="Paragrafoelenco">
    <w:name w:val="List Paragraph"/>
    <w:basedOn w:val="Normale"/>
    <w:uiPriority w:val="99"/>
    <w:qFormat/>
    <w:rsid w:val="00480938"/>
    <w:pPr>
      <w:ind w:left="708"/>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rsid w:val="00480938"/>
    <w:rPr>
      <w:rFonts w:ascii="Segoe UI" w:eastAsia="Times New Roman" w:hAnsi="Segoe UI" w:cs="Segoe UI"/>
      <w:sz w:val="18"/>
      <w:szCs w:val="18"/>
      <w:lang w:eastAsia="it-IT"/>
    </w:rPr>
  </w:style>
  <w:style w:type="character" w:customStyle="1" w:styleId="TestofumettoCarattere">
    <w:name w:val="Testo fumetto Carattere"/>
    <w:link w:val="Testofumetto"/>
    <w:rsid w:val="00480938"/>
    <w:rPr>
      <w:rFonts w:ascii="Segoe UI" w:hAnsi="Segoe UI" w:cs="Segoe UI"/>
      <w:sz w:val="18"/>
      <w:szCs w:val="18"/>
    </w:rPr>
  </w:style>
  <w:style w:type="paragraph" w:customStyle="1" w:styleId="Default">
    <w:name w:val="Default"/>
    <w:rsid w:val="0011111D"/>
    <w:pPr>
      <w:autoSpaceDE w:val="0"/>
      <w:autoSpaceDN w:val="0"/>
      <w:adjustRightInd w:val="0"/>
    </w:pPr>
    <w:rPr>
      <w:rFonts w:ascii="Tahoma" w:hAnsi="Tahoma" w:cs="Tahoma"/>
      <w:color w:val="000000"/>
      <w:sz w:val="24"/>
      <w:szCs w:val="24"/>
    </w:rPr>
  </w:style>
  <w:style w:type="table" w:styleId="Grigliatabella">
    <w:name w:val="Table Grid"/>
    <w:basedOn w:val="Tabellanormale"/>
    <w:rsid w:val="008C7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C0D27"/>
    <w:pPr>
      <w:spacing w:before="100" w:beforeAutospacing="1" w:after="100" w:afterAutospacing="1"/>
    </w:pPr>
    <w:rPr>
      <w:rFonts w:ascii="Times New Roman" w:eastAsia="Times New Roman" w:hAnsi="Times New Roman" w:cs="Times New Roman"/>
      <w:lang w:eastAsia="it-IT"/>
    </w:rPr>
  </w:style>
  <w:style w:type="paragraph" w:customStyle="1" w:styleId="Titolo31">
    <w:name w:val="Titolo 31"/>
    <w:basedOn w:val="Normale"/>
    <w:uiPriority w:val="1"/>
    <w:qFormat/>
    <w:rsid w:val="008C0D27"/>
    <w:pPr>
      <w:widowControl w:val="0"/>
      <w:ind w:left="113"/>
      <w:outlineLvl w:val="3"/>
    </w:pPr>
    <w:rPr>
      <w:rFonts w:ascii="Arial" w:eastAsia="Arial" w:hAnsi="Arial" w:cs="Times New Roman"/>
      <w:b/>
      <w:bCs/>
      <w:sz w:val="16"/>
      <w:szCs w:val="16"/>
      <w:lang w:val="en-US" w:eastAsia="en-US"/>
    </w:rPr>
  </w:style>
  <w:style w:type="paragraph" w:customStyle="1" w:styleId="Titolo32">
    <w:name w:val="Titolo 32"/>
    <w:basedOn w:val="Normale"/>
    <w:uiPriority w:val="1"/>
    <w:qFormat/>
    <w:rsid w:val="008C0D27"/>
    <w:pPr>
      <w:widowControl w:val="0"/>
      <w:ind w:left="113"/>
      <w:outlineLvl w:val="3"/>
    </w:pPr>
    <w:rPr>
      <w:rFonts w:ascii="Arial" w:eastAsia="Arial" w:hAnsi="Arial" w:cs="Times New Roman"/>
      <w:b/>
      <w:bCs/>
      <w:sz w:val="16"/>
      <w:szCs w:val="16"/>
      <w:lang w:val="en-US" w:eastAsia="en-US"/>
    </w:rPr>
  </w:style>
  <w:style w:type="character" w:customStyle="1" w:styleId="PidipaginaCarattere">
    <w:name w:val="Piè di pagina Carattere"/>
    <w:link w:val="Pidipagina"/>
    <w:uiPriority w:val="99"/>
    <w:rsid w:val="00F400F3"/>
    <w:rPr>
      <w:sz w:val="24"/>
      <w:szCs w:val="24"/>
    </w:rPr>
  </w:style>
  <w:style w:type="paragraph" w:styleId="Testodelblocco">
    <w:name w:val="Block Text"/>
    <w:basedOn w:val="Normale"/>
    <w:unhideWhenUsed/>
    <w:rsid w:val="009C18BA"/>
    <w:pPr>
      <w:ind w:left="1418" w:right="-285" w:hanging="1418"/>
      <w:jc w:val="both"/>
    </w:pPr>
    <w:rPr>
      <w:rFonts w:ascii="Courier New" w:eastAsia="Times New Roman" w:hAnsi="Courier New" w:cs="Courier New"/>
      <w:szCs w:val="20"/>
      <w:lang w:eastAsia="it-IT"/>
    </w:rPr>
  </w:style>
  <w:style w:type="paragraph" w:customStyle="1" w:styleId="Standard">
    <w:name w:val="Standard"/>
    <w:rsid w:val="0033051F"/>
    <w:pPr>
      <w:suppressAutoHyphens/>
      <w:autoSpaceDN w:val="0"/>
      <w:textAlignment w:val="baseline"/>
    </w:pPr>
    <w:rPr>
      <w:rFonts w:ascii="Times" w:hAnsi="Times" w:cs="Times"/>
      <w:kern w:val="3"/>
      <w:sz w:val="24"/>
      <w:lang w:eastAsia="zh-CN"/>
    </w:rPr>
  </w:style>
  <w:style w:type="paragraph" w:customStyle="1" w:styleId="Normal1">
    <w:name w:val="Normal1"/>
    <w:uiPriority w:val="99"/>
    <w:rsid w:val="00177FA4"/>
    <w:pPr>
      <w:autoSpaceDE w:val="0"/>
      <w:autoSpaceDN w:val="0"/>
    </w:pPr>
    <w:rPr>
      <w:rFonts w:ascii="Times" w:hAnsi="Times" w:cs="Times"/>
      <w:sz w:val="24"/>
      <w:szCs w:val="24"/>
    </w:rPr>
  </w:style>
  <w:style w:type="paragraph" w:styleId="Puntoelenco">
    <w:name w:val="List Bullet"/>
    <w:basedOn w:val="Normale"/>
    <w:rsid w:val="00D54518"/>
    <w:pPr>
      <w:numPr>
        <w:numId w:val="18"/>
      </w:numPr>
      <w:contextualSpacing/>
    </w:pPr>
    <w:rPr>
      <w:rFonts w:ascii="Times New Roman" w:eastAsia="Times New Roman" w:hAnsi="Times New Roman" w:cs="Times New Roman"/>
      <w:lang w:eastAsia="it-IT"/>
    </w:rPr>
  </w:style>
  <w:style w:type="character" w:customStyle="1" w:styleId="longtext">
    <w:name w:val="long_text"/>
    <w:basedOn w:val="Carpredefinitoparagrafo"/>
    <w:uiPriority w:val="99"/>
    <w:qFormat/>
    <w:rsid w:val="00E036AF"/>
  </w:style>
  <w:style w:type="character" w:customStyle="1" w:styleId="shorttext">
    <w:name w:val="short_text"/>
    <w:basedOn w:val="Carpredefinitoparagrafo"/>
    <w:rsid w:val="00E40CDE"/>
  </w:style>
  <w:style w:type="character" w:styleId="Menzionenonrisolta">
    <w:name w:val="Unresolved Mention"/>
    <w:basedOn w:val="Carpredefinitoparagrafo"/>
    <w:uiPriority w:val="99"/>
    <w:semiHidden/>
    <w:unhideWhenUsed/>
    <w:rsid w:val="0079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626">
      <w:bodyDiv w:val="1"/>
      <w:marLeft w:val="0"/>
      <w:marRight w:val="0"/>
      <w:marTop w:val="0"/>
      <w:marBottom w:val="0"/>
      <w:divBdr>
        <w:top w:val="none" w:sz="0" w:space="0" w:color="auto"/>
        <w:left w:val="none" w:sz="0" w:space="0" w:color="auto"/>
        <w:bottom w:val="none" w:sz="0" w:space="0" w:color="auto"/>
        <w:right w:val="none" w:sz="0" w:space="0" w:color="auto"/>
      </w:divBdr>
    </w:div>
    <w:div w:id="42827374">
      <w:bodyDiv w:val="1"/>
      <w:marLeft w:val="0"/>
      <w:marRight w:val="0"/>
      <w:marTop w:val="0"/>
      <w:marBottom w:val="0"/>
      <w:divBdr>
        <w:top w:val="none" w:sz="0" w:space="0" w:color="auto"/>
        <w:left w:val="none" w:sz="0" w:space="0" w:color="auto"/>
        <w:bottom w:val="none" w:sz="0" w:space="0" w:color="auto"/>
        <w:right w:val="none" w:sz="0" w:space="0" w:color="auto"/>
      </w:divBdr>
    </w:div>
    <w:div w:id="141852373">
      <w:bodyDiv w:val="1"/>
      <w:marLeft w:val="0"/>
      <w:marRight w:val="0"/>
      <w:marTop w:val="0"/>
      <w:marBottom w:val="0"/>
      <w:divBdr>
        <w:top w:val="none" w:sz="0" w:space="0" w:color="auto"/>
        <w:left w:val="none" w:sz="0" w:space="0" w:color="auto"/>
        <w:bottom w:val="none" w:sz="0" w:space="0" w:color="auto"/>
        <w:right w:val="none" w:sz="0" w:space="0" w:color="auto"/>
      </w:divBdr>
    </w:div>
    <w:div w:id="201212950">
      <w:bodyDiv w:val="1"/>
      <w:marLeft w:val="0"/>
      <w:marRight w:val="0"/>
      <w:marTop w:val="0"/>
      <w:marBottom w:val="0"/>
      <w:divBdr>
        <w:top w:val="none" w:sz="0" w:space="0" w:color="auto"/>
        <w:left w:val="none" w:sz="0" w:space="0" w:color="auto"/>
        <w:bottom w:val="none" w:sz="0" w:space="0" w:color="auto"/>
        <w:right w:val="none" w:sz="0" w:space="0" w:color="auto"/>
      </w:divBdr>
    </w:div>
    <w:div w:id="233249450">
      <w:bodyDiv w:val="1"/>
      <w:marLeft w:val="0"/>
      <w:marRight w:val="0"/>
      <w:marTop w:val="0"/>
      <w:marBottom w:val="0"/>
      <w:divBdr>
        <w:top w:val="none" w:sz="0" w:space="0" w:color="auto"/>
        <w:left w:val="none" w:sz="0" w:space="0" w:color="auto"/>
        <w:bottom w:val="none" w:sz="0" w:space="0" w:color="auto"/>
        <w:right w:val="none" w:sz="0" w:space="0" w:color="auto"/>
      </w:divBdr>
    </w:div>
    <w:div w:id="386149784">
      <w:bodyDiv w:val="1"/>
      <w:marLeft w:val="0"/>
      <w:marRight w:val="0"/>
      <w:marTop w:val="0"/>
      <w:marBottom w:val="0"/>
      <w:divBdr>
        <w:top w:val="none" w:sz="0" w:space="0" w:color="auto"/>
        <w:left w:val="none" w:sz="0" w:space="0" w:color="auto"/>
        <w:bottom w:val="none" w:sz="0" w:space="0" w:color="auto"/>
        <w:right w:val="none" w:sz="0" w:space="0" w:color="auto"/>
      </w:divBdr>
    </w:div>
    <w:div w:id="389424472">
      <w:bodyDiv w:val="1"/>
      <w:marLeft w:val="0"/>
      <w:marRight w:val="0"/>
      <w:marTop w:val="0"/>
      <w:marBottom w:val="0"/>
      <w:divBdr>
        <w:top w:val="none" w:sz="0" w:space="0" w:color="auto"/>
        <w:left w:val="none" w:sz="0" w:space="0" w:color="auto"/>
        <w:bottom w:val="none" w:sz="0" w:space="0" w:color="auto"/>
        <w:right w:val="none" w:sz="0" w:space="0" w:color="auto"/>
      </w:divBdr>
    </w:div>
    <w:div w:id="480201106">
      <w:bodyDiv w:val="1"/>
      <w:marLeft w:val="0"/>
      <w:marRight w:val="0"/>
      <w:marTop w:val="0"/>
      <w:marBottom w:val="0"/>
      <w:divBdr>
        <w:top w:val="none" w:sz="0" w:space="0" w:color="auto"/>
        <w:left w:val="none" w:sz="0" w:space="0" w:color="auto"/>
        <w:bottom w:val="none" w:sz="0" w:space="0" w:color="auto"/>
        <w:right w:val="none" w:sz="0" w:space="0" w:color="auto"/>
      </w:divBdr>
    </w:div>
    <w:div w:id="1281063636">
      <w:bodyDiv w:val="1"/>
      <w:marLeft w:val="0"/>
      <w:marRight w:val="0"/>
      <w:marTop w:val="0"/>
      <w:marBottom w:val="0"/>
      <w:divBdr>
        <w:top w:val="none" w:sz="0" w:space="0" w:color="auto"/>
        <w:left w:val="none" w:sz="0" w:space="0" w:color="auto"/>
        <w:bottom w:val="none" w:sz="0" w:space="0" w:color="auto"/>
        <w:right w:val="none" w:sz="0" w:space="0" w:color="auto"/>
      </w:divBdr>
    </w:div>
    <w:div w:id="1408990704">
      <w:bodyDiv w:val="1"/>
      <w:marLeft w:val="0"/>
      <w:marRight w:val="0"/>
      <w:marTop w:val="0"/>
      <w:marBottom w:val="0"/>
      <w:divBdr>
        <w:top w:val="none" w:sz="0" w:space="0" w:color="auto"/>
        <w:left w:val="none" w:sz="0" w:space="0" w:color="auto"/>
        <w:bottom w:val="none" w:sz="0" w:space="0" w:color="auto"/>
        <w:right w:val="none" w:sz="0" w:space="0" w:color="auto"/>
      </w:divBdr>
    </w:div>
    <w:div w:id="1449737425">
      <w:bodyDiv w:val="1"/>
      <w:marLeft w:val="0"/>
      <w:marRight w:val="0"/>
      <w:marTop w:val="0"/>
      <w:marBottom w:val="0"/>
      <w:divBdr>
        <w:top w:val="none" w:sz="0" w:space="0" w:color="auto"/>
        <w:left w:val="none" w:sz="0" w:space="0" w:color="auto"/>
        <w:bottom w:val="none" w:sz="0" w:space="0" w:color="auto"/>
        <w:right w:val="none" w:sz="0" w:space="0" w:color="auto"/>
      </w:divBdr>
    </w:div>
    <w:div w:id="1484809425">
      <w:bodyDiv w:val="1"/>
      <w:marLeft w:val="0"/>
      <w:marRight w:val="0"/>
      <w:marTop w:val="0"/>
      <w:marBottom w:val="0"/>
      <w:divBdr>
        <w:top w:val="none" w:sz="0" w:space="0" w:color="auto"/>
        <w:left w:val="none" w:sz="0" w:space="0" w:color="auto"/>
        <w:bottom w:val="none" w:sz="0" w:space="0" w:color="auto"/>
        <w:right w:val="none" w:sz="0" w:space="0" w:color="auto"/>
      </w:divBdr>
    </w:div>
    <w:div w:id="1688409197">
      <w:bodyDiv w:val="1"/>
      <w:marLeft w:val="0"/>
      <w:marRight w:val="0"/>
      <w:marTop w:val="0"/>
      <w:marBottom w:val="0"/>
      <w:divBdr>
        <w:top w:val="none" w:sz="0" w:space="0" w:color="auto"/>
        <w:left w:val="none" w:sz="0" w:space="0" w:color="auto"/>
        <w:bottom w:val="none" w:sz="0" w:space="0" w:color="auto"/>
        <w:right w:val="none" w:sz="0" w:space="0" w:color="auto"/>
      </w:divBdr>
    </w:div>
    <w:div w:id="1997296741">
      <w:bodyDiv w:val="1"/>
      <w:marLeft w:val="0"/>
      <w:marRight w:val="0"/>
      <w:marTop w:val="0"/>
      <w:marBottom w:val="0"/>
      <w:divBdr>
        <w:top w:val="none" w:sz="0" w:space="0" w:color="auto"/>
        <w:left w:val="none" w:sz="0" w:space="0" w:color="auto"/>
        <w:bottom w:val="none" w:sz="0" w:space="0" w:color="auto"/>
        <w:right w:val="none" w:sz="0" w:space="0" w:color="auto"/>
      </w:divBdr>
    </w:div>
    <w:div w:id="20802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dmed@uniu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tenti\gemma.geatti\Desktop\Modulistica%20DAME\intestata%20DAME%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7306-6823-49A2-B312-D1E6219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 DAME 1.dotx</Template>
  <TotalTime>71</TotalTime>
  <Pages>3</Pages>
  <Words>613</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lpstr>
    </vt:vector>
  </TitlesOfParts>
  <Company>Università degli Studi di Udine</Company>
  <LinksUpToDate>false</LinksUpToDate>
  <CharactersWithSpaces>4799</CharactersWithSpaces>
  <SharedDoc>false</SharedDoc>
  <HLinks>
    <vt:vector size="18" baseType="variant">
      <vt:variant>
        <vt:i4>5570593</vt:i4>
      </vt:variant>
      <vt:variant>
        <vt:i4>11</vt:i4>
      </vt:variant>
      <vt:variant>
        <vt:i4>0</vt:i4>
      </vt:variant>
      <vt:variant>
        <vt:i4>5</vt:i4>
      </vt:variant>
      <vt:variant>
        <vt:lpwstr>mailto:sdam@postacert.uniud.it</vt:lpwstr>
      </vt:variant>
      <vt:variant>
        <vt:lpwstr/>
      </vt:variant>
      <vt:variant>
        <vt:i4>1376273</vt:i4>
      </vt:variant>
      <vt:variant>
        <vt:i4>8</vt:i4>
      </vt:variant>
      <vt:variant>
        <vt:i4>0</vt:i4>
      </vt:variant>
      <vt:variant>
        <vt:i4>5</vt:i4>
      </vt:variant>
      <vt:variant>
        <vt:lpwstr>http://www.uniud.it/</vt:lpwstr>
      </vt:variant>
      <vt:variant>
        <vt:lpwstr/>
      </vt:variant>
      <vt:variant>
        <vt:i4>5439547</vt:i4>
      </vt:variant>
      <vt:variant>
        <vt:i4>5</vt:i4>
      </vt:variant>
      <vt:variant>
        <vt:i4>0</vt:i4>
      </vt:variant>
      <vt:variant>
        <vt:i4>5</vt:i4>
      </vt:variant>
      <vt:variant>
        <vt:lpwstr>mailto:rita.calligaro@uniud.it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Marilena.MIGLIORATI</dc:creator>
  <cp:keywords/>
  <dc:description/>
  <cp:lastModifiedBy>Petra De Lotto</cp:lastModifiedBy>
  <cp:revision>19</cp:revision>
  <cp:lastPrinted>2017-09-22T10:36:00Z</cp:lastPrinted>
  <dcterms:created xsi:type="dcterms:W3CDTF">2022-02-07T08:35:00Z</dcterms:created>
  <dcterms:modified xsi:type="dcterms:W3CDTF">2025-05-19T09:03:00Z</dcterms:modified>
</cp:coreProperties>
</file>